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2682" w14:textId="030FDB45" w:rsidR="00773532" w:rsidRDefault="003D66E9" w:rsidP="003D66E9">
      <w:pPr>
        <w:rPr>
          <w:rFonts w:ascii="Arial" w:hAnsi="Arial" w:cs="Arial"/>
          <w:b/>
          <w:bCs/>
          <w:sz w:val="24"/>
          <w:szCs w:val="24"/>
        </w:rPr>
      </w:pPr>
      <w:r w:rsidRPr="00773532">
        <w:rPr>
          <w:rFonts w:ascii="Arial" w:hAnsi="Arial" w:cs="Arial"/>
          <w:b/>
          <w:bCs/>
          <w:noProof/>
          <w:sz w:val="24"/>
          <w:szCs w:val="24"/>
        </w:rPr>
        <mc:AlternateContent>
          <mc:Choice Requires="wps">
            <w:drawing>
              <wp:anchor distT="0" distB="0" distL="114300" distR="114300" simplePos="0" relativeHeight="251658240" behindDoc="0" locked="0" layoutInCell="1" allowOverlap="1" wp14:anchorId="7F7F679E" wp14:editId="6560473C">
                <wp:simplePos x="0" y="0"/>
                <wp:positionH relativeFrom="column">
                  <wp:posOffset>-333375</wp:posOffset>
                </wp:positionH>
                <wp:positionV relativeFrom="paragraph">
                  <wp:posOffset>-50165</wp:posOffset>
                </wp:positionV>
                <wp:extent cx="6553200" cy="2540"/>
                <wp:effectExtent l="28575" t="3556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A8F3"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95pt" to="48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" strokeweight="4.5pt">
                <v:stroke linestyle="thinThick"/>
              </v:line>
            </w:pict>
          </mc:Fallback>
        </mc:AlternateContent>
      </w:r>
      <w:r w:rsidRPr="00773532">
        <w:rPr>
          <w:rFonts w:ascii="Arial" w:hAnsi="Arial" w:cs="Arial"/>
          <w:b/>
          <w:bCs/>
          <w:sz w:val="24"/>
          <w:szCs w:val="24"/>
        </w:rPr>
        <w:t>Principal: Valerie Meers</w:t>
      </w:r>
      <w:r w:rsidRPr="00773532">
        <w:rPr>
          <w:rFonts w:ascii="Arial" w:hAnsi="Arial" w:cs="Arial"/>
          <w:b/>
          <w:bCs/>
          <w:sz w:val="24"/>
          <w:szCs w:val="24"/>
        </w:rPr>
        <w:tab/>
      </w:r>
      <w:r w:rsidRPr="00773532">
        <w:rPr>
          <w:rFonts w:ascii="Arial" w:hAnsi="Arial" w:cs="Arial"/>
          <w:b/>
          <w:bCs/>
          <w:sz w:val="24"/>
          <w:szCs w:val="24"/>
        </w:rPr>
        <w:tab/>
      </w:r>
      <w:r w:rsidRPr="00773532">
        <w:rPr>
          <w:rFonts w:ascii="Arial" w:hAnsi="Arial" w:cs="Arial"/>
          <w:b/>
          <w:bCs/>
          <w:sz w:val="24"/>
          <w:szCs w:val="24"/>
        </w:rPr>
        <w:tab/>
      </w:r>
      <w:r w:rsidRPr="00773532">
        <w:rPr>
          <w:rFonts w:ascii="Arial" w:hAnsi="Arial" w:cs="Arial"/>
          <w:b/>
          <w:bCs/>
          <w:sz w:val="24"/>
          <w:szCs w:val="24"/>
        </w:rPr>
        <w:tab/>
      </w:r>
      <w:r w:rsidRPr="00773532">
        <w:rPr>
          <w:rFonts w:ascii="Arial" w:hAnsi="Arial" w:cs="Arial"/>
          <w:b/>
          <w:bCs/>
          <w:sz w:val="24"/>
          <w:szCs w:val="24"/>
        </w:rPr>
        <w:tab/>
        <w:t>Vice-Principal: Heather Da</w:t>
      </w:r>
      <w:r w:rsidR="00773532">
        <w:rPr>
          <w:rFonts w:ascii="Arial" w:hAnsi="Arial" w:cs="Arial"/>
          <w:b/>
          <w:bCs/>
          <w:sz w:val="24"/>
          <w:szCs w:val="24"/>
        </w:rPr>
        <w:t>y</w:t>
      </w:r>
    </w:p>
    <w:p w14:paraId="799AC275" w14:textId="77777777" w:rsidR="00422F96" w:rsidRDefault="00422F96" w:rsidP="00444F10">
      <w:pPr>
        <w:jc w:val="center"/>
        <w:rPr>
          <w:rFonts w:cs="Times New Roman (Body CS)"/>
          <w:b/>
          <w:bCs/>
          <w:sz w:val="28"/>
          <w:u w:val="single"/>
        </w:rPr>
      </w:pPr>
    </w:p>
    <w:p w14:paraId="35549E7B" w14:textId="3FA6B5D7" w:rsidR="00444F10" w:rsidRPr="00444F10" w:rsidRDefault="00444F10" w:rsidP="00444F10">
      <w:pPr>
        <w:jc w:val="center"/>
        <w:rPr>
          <w:rFonts w:cs="Times New Roman (Body CS)"/>
          <w:b/>
          <w:bCs/>
          <w:sz w:val="28"/>
          <w:u w:val="single"/>
        </w:rPr>
      </w:pPr>
      <w:r w:rsidRPr="00444F10">
        <w:rPr>
          <w:rFonts w:cs="Times New Roman (Body CS)"/>
          <w:b/>
          <w:bCs/>
          <w:sz w:val="28"/>
          <w:u w:val="single"/>
        </w:rPr>
        <w:t>SAC Meeting October 4, 2023</w:t>
      </w:r>
    </w:p>
    <w:p w14:paraId="53A8E356" w14:textId="77777777" w:rsidR="00444F10" w:rsidRPr="00711DA6" w:rsidRDefault="00444F10" w:rsidP="00444F10">
      <w:pPr>
        <w:rPr>
          <w:rFonts w:cs="Times New Roman (Body CS)"/>
          <w:b/>
          <w:bCs/>
          <w:sz w:val="28"/>
        </w:rPr>
      </w:pPr>
      <w:r w:rsidRPr="00711DA6">
        <w:rPr>
          <w:rFonts w:cs="Times New Roman (Body CS)"/>
          <w:b/>
          <w:bCs/>
          <w:sz w:val="28"/>
        </w:rPr>
        <w:t>Introductions</w:t>
      </w:r>
    </w:p>
    <w:tbl>
      <w:tblPr>
        <w:tblStyle w:val="TableGrid"/>
        <w:tblW w:w="0" w:type="auto"/>
        <w:tblLook w:val="04A0" w:firstRow="1" w:lastRow="0" w:firstColumn="1" w:lastColumn="0" w:noHBand="0" w:noVBand="1"/>
      </w:tblPr>
      <w:tblGrid>
        <w:gridCol w:w="2337"/>
        <w:gridCol w:w="2337"/>
        <w:gridCol w:w="2338"/>
        <w:gridCol w:w="2338"/>
      </w:tblGrid>
      <w:tr w:rsidR="00444F10" w14:paraId="7DD32AC3" w14:textId="77777777" w:rsidTr="000C77A0">
        <w:tc>
          <w:tcPr>
            <w:tcW w:w="2337" w:type="dxa"/>
          </w:tcPr>
          <w:p w14:paraId="00726946" w14:textId="77777777" w:rsidR="00444F10" w:rsidRDefault="00444F10" w:rsidP="000C77A0">
            <w:r>
              <w:t>Name</w:t>
            </w:r>
          </w:p>
        </w:tc>
        <w:tc>
          <w:tcPr>
            <w:tcW w:w="2337" w:type="dxa"/>
          </w:tcPr>
          <w:p w14:paraId="403D462C" w14:textId="77777777" w:rsidR="00444F10" w:rsidRDefault="00444F10" w:rsidP="000C77A0">
            <w:r>
              <w:t>Role</w:t>
            </w:r>
          </w:p>
        </w:tc>
        <w:tc>
          <w:tcPr>
            <w:tcW w:w="2338" w:type="dxa"/>
          </w:tcPr>
          <w:p w14:paraId="09B9D21E" w14:textId="77777777" w:rsidR="00444F10" w:rsidRDefault="00444F10" w:rsidP="000C77A0">
            <w:r>
              <w:t>Present</w:t>
            </w:r>
          </w:p>
        </w:tc>
        <w:tc>
          <w:tcPr>
            <w:tcW w:w="2338" w:type="dxa"/>
          </w:tcPr>
          <w:p w14:paraId="38BE7675" w14:textId="77777777" w:rsidR="00444F10" w:rsidRDefault="00444F10" w:rsidP="000C77A0">
            <w:r>
              <w:t>Regrets</w:t>
            </w:r>
          </w:p>
        </w:tc>
      </w:tr>
      <w:tr w:rsidR="00444F10" w14:paraId="248C81D3" w14:textId="77777777" w:rsidTr="000C77A0">
        <w:tc>
          <w:tcPr>
            <w:tcW w:w="2337" w:type="dxa"/>
          </w:tcPr>
          <w:p w14:paraId="291C66E3" w14:textId="77777777" w:rsidR="00444F10" w:rsidRDefault="00444F10" w:rsidP="000C77A0">
            <w:r>
              <w:t>Valerie Meers</w:t>
            </w:r>
          </w:p>
        </w:tc>
        <w:tc>
          <w:tcPr>
            <w:tcW w:w="2337" w:type="dxa"/>
          </w:tcPr>
          <w:p w14:paraId="41A3E99B" w14:textId="77777777" w:rsidR="00444F10" w:rsidRDefault="00444F10" w:rsidP="000C77A0">
            <w:r>
              <w:t>Principal</w:t>
            </w:r>
          </w:p>
        </w:tc>
        <w:tc>
          <w:tcPr>
            <w:tcW w:w="2338" w:type="dxa"/>
          </w:tcPr>
          <w:p w14:paraId="4845C2AA" w14:textId="77777777" w:rsidR="00444F10" w:rsidRDefault="00444F10" w:rsidP="000C77A0">
            <w:r>
              <w:t>x</w:t>
            </w:r>
          </w:p>
        </w:tc>
        <w:tc>
          <w:tcPr>
            <w:tcW w:w="2338" w:type="dxa"/>
          </w:tcPr>
          <w:p w14:paraId="3749C80E" w14:textId="77777777" w:rsidR="00444F10" w:rsidRDefault="00444F10" w:rsidP="000C77A0"/>
        </w:tc>
      </w:tr>
      <w:tr w:rsidR="00444F10" w14:paraId="3191E0C2" w14:textId="77777777" w:rsidTr="000C77A0">
        <w:tc>
          <w:tcPr>
            <w:tcW w:w="2337" w:type="dxa"/>
          </w:tcPr>
          <w:p w14:paraId="3D5D5318" w14:textId="77777777" w:rsidR="00444F10" w:rsidRDefault="00444F10" w:rsidP="000C77A0">
            <w:r>
              <w:t>Heather Day</w:t>
            </w:r>
          </w:p>
        </w:tc>
        <w:tc>
          <w:tcPr>
            <w:tcW w:w="2337" w:type="dxa"/>
          </w:tcPr>
          <w:p w14:paraId="40499896" w14:textId="77777777" w:rsidR="00444F10" w:rsidRDefault="00444F10" w:rsidP="000C77A0">
            <w:r>
              <w:t>Vice-Principal</w:t>
            </w:r>
          </w:p>
        </w:tc>
        <w:tc>
          <w:tcPr>
            <w:tcW w:w="2338" w:type="dxa"/>
          </w:tcPr>
          <w:p w14:paraId="626F764D" w14:textId="77777777" w:rsidR="00444F10" w:rsidRDefault="00444F10" w:rsidP="000C77A0">
            <w:r>
              <w:t>x</w:t>
            </w:r>
          </w:p>
        </w:tc>
        <w:tc>
          <w:tcPr>
            <w:tcW w:w="2338" w:type="dxa"/>
          </w:tcPr>
          <w:p w14:paraId="691A5092" w14:textId="77777777" w:rsidR="00444F10" w:rsidRDefault="00444F10" w:rsidP="000C77A0"/>
        </w:tc>
      </w:tr>
      <w:tr w:rsidR="00444F10" w14:paraId="6CE453FC" w14:textId="77777777" w:rsidTr="000C77A0">
        <w:tc>
          <w:tcPr>
            <w:tcW w:w="2337" w:type="dxa"/>
          </w:tcPr>
          <w:p w14:paraId="446845A6" w14:textId="77777777" w:rsidR="00444F10" w:rsidRDefault="00444F10" w:rsidP="000C77A0">
            <w:r>
              <w:t>Heather Collins</w:t>
            </w:r>
          </w:p>
        </w:tc>
        <w:tc>
          <w:tcPr>
            <w:tcW w:w="2337" w:type="dxa"/>
          </w:tcPr>
          <w:p w14:paraId="6F44BC9B" w14:textId="77777777" w:rsidR="00444F10" w:rsidRDefault="00444F10" w:rsidP="000C77A0">
            <w:r>
              <w:t>Staff</w:t>
            </w:r>
          </w:p>
        </w:tc>
        <w:tc>
          <w:tcPr>
            <w:tcW w:w="2338" w:type="dxa"/>
          </w:tcPr>
          <w:p w14:paraId="3B047534" w14:textId="77777777" w:rsidR="00444F10" w:rsidRDefault="00444F10" w:rsidP="000C77A0">
            <w:r>
              <w:t>x</w:t>
            </w:r>
          </w:p>
        </w:tc>
        <w:tc>
          <w:tcPr>
            <w:tcW w:w="2338" w:type="dxa"/>
          </w:tcPr>
          <w:p w14:paraId="35111F23" w14:textId="77777777" w:rsidR="00444F10" w:rsidRDefault="00444F10" w:rsidP="000C77A0"/>
        </w:tc>
      </w:tr>
      <w:tr w:rsidR="00444F10" w14:paraId="1B78EA1F" w14:textId="77777777" w:rsidTr="000C77A0">
        <w:tc>
          <w:tcPr>
            <w:tcW w:w="2337" w:type="dxa"/>
          </w:tcPr>
          <w:p w14:paraId="0E76D553" w14:textId="77777777" w:rsidR="00444F10" w:rsidRDefault="00444F10" w:rsidP="000C77A0">
            <w:r>
              <w:t>Godfrey Jerry</w:t>
            </w:r>
          </w:p>
        </w:tc>
        <w:tc>
          <w:tcPr>
            <w:tcW w:w="2337" w:type="dxa"/>
          </w:tcPr>
          <w:p w14:paraId="7FE27E7B" w14:textId="77777777" w:rsidR="00444F10" w:rsidRDefault="00444F10" w:rsidP="000C77A0">
            <w:r>
              <w:t>Parent</w:t>
            </w:r>
          </w:p>
        </w:tc>
        <w:tc>
          <w:tcPr>
            <w:tcW w:w="2338" w:type="dxa"/>
          </w:tcPr>
          <w:p w14:paraId="2F1B30C4" w14:textId="77777777" w:rsidR="00444F10" w:rsidRDefault="00444F10" w:rsidP="000C77A0">
            <w:r>
              <w:t>x</w:t>
            </w:r>
          </w:p>
        </w:tc>
        <w:tc>
          <w:tcPr>
            <w:tcW w:w="2338" w:type="dxa"/>
          </w:tcPr>
          <w:p w14:paraId="412AA140" w14:textId="77777777" w:rsidR="00444F10" w:rsidRDefault="00444F10" w:rsidP="000C77A0"/>
        </w:tc>
      </w:tr>
      <w:tr w:rsidR="00444F10" w14:paraId="48A24A34" w14:textId="77777777" w:rsidTr="000C77A0">
        <w:tc>
          <w:tcPr>
            <w:tcW w:w="2337" w:type="dxa"/>
          </w:tcPr>
          <w:p w14:paraId="08BA60E3" w14:textId="77777777" w:rsidR="00444F10" w:rsidRDefault="00444F10" w:rsidP="000C77A0">
            <w:r>
              <w:t>Erin MacDonald</w:t>
            </w:r>
          </w:p>
        </w:tc>
        <w:tc>
          <w:tcPr>
            <w:tcW w:w="2337" w:type="dxa"/>
          </w:tcPr>
          <w:p w14:paraId="71238BB9" w14:textId="77777777" w:rsidR="00444F10" w:rsidRDefault="00444F10" w:rsidP="000C77A0">
            <w:r>
              <w:t xml:space="preserve">Parent </w:t>
            </w:r>
          </w:p>
        </w:tc>
        <w:tc>
          <w:tcPr>
            <w:tcW w:w="2338" w:type="dxa"/>
          </w:tcPr>
          <w:p w14:paraId="7BB43F4D" w14:textId="77777777" w:rsidR="00444F10" w:rsidRDefault="00444F10" w:rsidP="000C77A0">
            <w:r>
              <w:t>x</w:t>
            </w:r>
          </w:p>
        </w:tc>
        <w:tc>
          <w:tcPr>
            <w:tcW w:w="2338" w:type="dxa"/>
          </w:tcPr>
          <w:p w14:paraId="4CED59FE" w14:textId="77777777" w:rsidR="00444F10" w:rsidRDefault="00444F10" w:rsidP="000C77A0"/>
        </w:tc>
      </w:tr>
      <w:tr w:rsidR="00444F10" w14:paraId="5FBE5D01" w14:textId="77777777" w:rsidTr="000C77A0">
        <w:tc>
          <w:tcPr>
            <w:tcW w:w="2337" w:type="dxa"/>
          </w:tcPr>
          <w:p w14:paraId="15057A12" w14:textId="77777777" w:rsidR="00444F10" w:rsidRDefault="00444F10" w:rsidP="000C77A0">
            <w:r>
              <w:t>Helen Murray</w:t>
            </w:r>
          </w:p>
        </w:tc>
        <w:tc>
          <w:tcPr>
            <w:tcW w:w="2337" w:type="dxa"/>
          </w:tcPr>
          <w:p w14:paraId="0E28BB77" w14:textId="77777777" w:rsidR="00444F10" w:rsidRDefault="00444F10" w:rsidP="000C77A0">
            <w:r>
              <w:t>Parent</w:t>
            </w:r>
          </w:p>
        </w:tc>
        <w:tc>
          <w:tcPr>
            <w:tcW w:w="2338" w:type="dxa"/>
          </w:tcPr>
          <w:p w14:paraId="4BAC7D2D" w14:textId="77777777" w:rsidR="00444F10" w:rsidRDefault="00444F10" w:rsidP="000C77A0">
            <w:r>
              <w:t>x</w:t>
            </w:r>
          </w:p>
        </w:tc>
        <w:tc>
          <w:tcPr>
            <w:tcW w:w="2338" w:type="dxa"/>
          </w:tcPr>
          <w:p w14:paraId="334B02FC" w14:textId="77777777" w:rsidR="00444F10" w:rsidRDefault="00444F10" w:rsidP="000C77A0"/>
        </w:tc>
      </w:tr>
      <w:tr w:rsidR="00444F10" w14:paraId="07020984" w14:textId="77777777" w:rsidTr="000C77A0">
        <w:tc>
          <w:tcPr>
            <w:tcW w:w="2337" w:type="dxa"/>
          </w:tcPr>
          <w:p w14:paraId="2502D8F0" w14:textId="77777777" w:rsidR="00444F10" w:rsidRDefault="00444F10" w:rsidP="000C77A0">
            <w:r>
              <w:t>Zoe Moon</w:t>
            </w:r>
          </w:p>
        </w:tc>
        <w:tc>
          <w:tcPr>
            <w:tcW w:w="2337" w:type="dxa"/>
          </w:tcPr>
          <w:p w14:paraId="79494667" w14:textId="77777777" w:rsidR="00444F10" w:rsidRDefault="00444F10" w:rsidP="000C77A0">
            <w:r>
              <w:t>Parent</w:t>
            </w:r>
          </w:p>
        </w:tc>
        <w:tc>
          <w:tcPr>
            <w:tcW w:w="2338" w:type="dxa"/>
          </w:tcPr>
          <w:p w14:paraId="0B1EC7BF" w14:textId="77777777" w:rsidR="00444F10" w:rsidRDefault="00444F10" w:rsidP="000C77A0">
            <w:r>
              <w:t>x</w:t>
            </w:r>
          </w:p>
        </w:tc>
        <w:tc>
          <w:tcPr>
            <w:tcW w:w="2338" w:type="dxa"/>
          </w:tcPr>
          <w:p w14:paraId="36E19446" w14:textId="77777777" w:rsidR="00444F10" w:rsidRDefault="00444F10" w:rsidP="000C77A0"/>
        </w:tc>
      </w:tr>
      <w:tr w:rsidR="00444F10" w14:paraId="7432A31C" w14:textId="77777777" w:rsidTr="000C77A0">
        <w:tc>
          <w:tcPr>
            <w:tcW w:w="2337" w:type="dxa"/>
          </w:tcPr>
          <w:p w14:paraId="34194745" w14:textId="77777777" w:rsidR="00444F10" w:rsidRDefault="00444F10" w:rsidP="000C77A0">
            <w:r>
              <w:t>Carla Ball</w:t>
            </w:r>
          </w:p>
        </w:tc>
        <w:tc>
          <w:tcPr>
            <w:tcW w:w="2337" w:type="dxa"/>
          </w:tcPr>
          <w:p w14:paraId="48CFEE91" w14:textId="77777777" w:rsidR="00444F10" w:rsidRDefault="00444F10" w:rsidP="000C77A0">
            <w:r>
              <w:t>Parent</w:t>
            </w:r>
          </w:p>
        </w:tc>
        <w:tc>
          <w:tcPr>
            <w:tcW w:w="2338" w:type="dxa"/>
          </w:tcPr>
          <w:p w14:paraId="6C001BF9" w14:textId="77777777" w:rsidR="00444F10" w:rsidRDefault="00444F10" w:rsidP="000C77A0">
            <w:r>
              <w:t>x</w:t>
            </w:r>
          </w:p>
        </w:tc>
        <w:tc>
          <w:tcPr>
            <w:tcW w:w="2338" w:type="dxa"/>
          </w:tcPr>
          <w:p w14:paraId="5B3DFD7E" w14:textId="77777777" w:rsidR="00444F10" w:rsidRDefault="00444F10" w:rsidP="000C77A0"/>
        </w:tc>
      </w:tr>
      <w:tr w:rsidR="00444F10" w14:paraId="3F730CB4" w14:textId="77777777" w:rsidTr="000C77A0">
        <w:tc>
          <w:tcPr>
            <w:tcW w:w="2337" w:type="dxa"/>
          </w:tcPr>
          <w:p w14:paraId="55A86F4B" w14:textId="77777777" w:rsidR="00444F10" w:rsidRDefault="00444F10" w:rsidP="000C77A0">
            <w:r>
              <w:t>Sarah Kirby</w:t>
            </w:r>
          </w:p>
        </w:tc>
        <w:tc>
          <w:tcPr>
            <w:tcW w:w="2337" w:type="dxa"/>
          </w:tcPr>
          <w:p w14:paraId="39C26F7B" w14:textId="77777777" w:rsidR="00444F10" w:rsidRDefault="00444F10" w:rsidP="000C77A0">
            <w:r>
              <w:t xml:space="preserve">Community </w:t>
            </w:r>
          </w:p>
        </w:tc>
        <w:tc>
          <w:tcPr>
            <w:tcW w:w="2338" w:type="dxa"/>
          </w:tcPr>
          <w:p w14:paraId="733B965A" w14:textId="77777777" w:rsidR="00444F10" w:rsidRDefault="00444F10" w:rsidP="000C77A0"/>
        </w:tc>
        <w:tc>
          <w:tcPr>
            <w:tcW w:w="2338" w:type="dxa"/>
          </w:tcPr>
          <w:p w14:paraId="5003DE46" w14:textId="77777777" w:rsidR="00444F10" w:rsidRDefault="00444F10" w:rsidP="000C77A0">
            <w:r>
              <w:t>x</w:t>
            </w:r>
          </w:p>
        </w:tc>
      </w:tr>
    </w:tbl>
    <w:p w14:paraId="3BBB3719" w14:textId="77777777" w:rsidR="00444F10" w:rsidRDefault="00444F10" w:rsidP="00444F10"/>
    <w:p w14:paraId="183D8E87" w14:textId="77777777" w:rsidR="00444F10" w:rsidRPr="00711DA6" w:rsidRDefault="00444F10" w:rsidP="00444F10">
      <w:pPr>
        <w:rPr>
          <w:rFonts w:cs="Times New Roman (Body CS)"/>
          <w:b/>
          <w:bCs/>
          <w:sz w:val="28"/>
        </w:rPr>
      </w:pPr>
      <w:r w:rsidRPr="00711DA6">
        <w:rPr>
          <w:rFonts w:cs="Times New Roman (Body CS)"/>
          <w:b/>
          <w:bCs/>
          <w:sz w:val="28"/>
        </w:rPr>
        <w:t>Votes: Chair, Co-Chair, Secretary</w:t>
      </w:r>
    </w:p>
    <w:p w14:paraId="49A9250B" w14:textId="77777777" w:rsidR="00444F10" w:rsidRDefault="00444F10" w:rsidP="00444F10">
      <w:r>
        <w:t>Chair – Helen Murray</w:t>
      </w:r>
    </w:p>
    <w:p w14:paraId="78FEF09B" w14:textId="77777777" w:rsidR="00444F10" w:rsidRDefault="00444F10" w:rsidP="00444F10">
      <w:r>
        <w:t>Co-Chair – Godfrey Tobin</w:t>
      </w:r>
    </w:p>
    <w:p w14:paraId="676173CD" w14:textId="6870899B" w:rsidR="00444F10" w:rsidRDefault="00444F10" w:rsidP="00444F10">
      <w:r>
        <w:t>Secretary</w:t>
      </w:r>
      <w:r w:rsidR="00555C57">
        <w:t xml:space="preserve"> (minute taker)</w:t>
      </w:r>
      <w:r>
        <w:t xml:space="preserve"> – Zoe Moon</w:t>
      </w:r>
    </w:p>
    <w:p w14:paraId="20A4654D" w14:textId="77777777" w:rsidR="00444F10" w:rsidRDefault="00444F10" w:rsidP="00444F10"/>
    <w:p w14:paraId="5DCF0F0A" w14:textId="77777777" w:rsidR="00444F10" w:rsidRPr="00711DA6" w:rsidRDefault="00444F10" w:rsidP="00444F10">
      <w:pPr>
        <w:rPr>
          <w:rFonts w:cs="Times New Roman (Body CS)"/>
          <w:b/>
          <w:bCs/>
          <w:sz w:val="28"/>
        </w:rPr>
      </w:pPr>
      <w:r w:rsidRPr="00711DA6">
        <w:rPr>
          <w:rFonts w:cs="Times New Roman (Body CS)"/>
          <w:b/>
          <w:bCs/>
          <w:sz w:val="28"/>
        </w:rPr>
        <w:t>Principal’s Report</w:t>
      </w:r>
    </w:p>
    <w:p w14:paraId="4BCB9A9B" w14:textId="77777777" w:rsidR="00444F10" w:rsidRDefault="00444F10" w:rsidP="00444F10">
      <w:pPr>
        <w:pStyle w:val="ListParagraph"/>
        <w:numPr>
          <w:ilvl w:val="0"/>
          <w:numId w:val="1"/>
        </w:numPr>
      </w:pPr>
      <w:r>
        <w:t>RWM6 Assessment Oct 4</w:t>
      </w:r>
      <w:r w:rsidRPr="00444F10">
        <w:rPr>
          <w:vertAlign w:val="superscript"/>
        </w:rPr>
        <w:t>th</w:t>
      </w:r>
      <w:r>
        <w:t xml:space="preserve"> and 6</w:t>
      </w:r>
      <w:r w:rsidRPr="00444F10">
        <w:rPr>
          <w:vertAlign w:val="superscript"/>
        </w:rPr>
        <w:t>th</w:t>
      </w:r>
      <w:r>
        <w:t xml:space="preserve"> – Reading and Writing / October 10</w:t>
      </w:r>
      <w:r w:rsidRPr="00444F10">
        <w:rPr>
          <w:vertAlign w:val="superscript"/>
        </w:rPr>
        <w:t>th</w:t>
      </w:r>
      <w:r>
        <w:t xml:space="preserve"> and 12</w:t>
      </w:r>
      <w:r w:rsidRPr="00444F10">
        <w:rPr>
          <w:vertAlign w:val="superscript"/>
        </w:rPr>
        <w:t>th</w:t>
      </w:r>
      <w:r>
        <w:t xml:space="preserve"> – </w:t>
      </w:r>
      <w:proofErr w:type="gramStart"/>
      <w:r>
        <w:t>Math</w:t>
      </w:r>
      <w:proofErr w:type="gramEnd"/>
    </w:p>
    <w:p w14:paraId="0B63351A" w14:textId="77777777" w:rsidR="00444F10" w:rsidRDefault="00444F10" w:rsidP="00444F10">
      <w:pPr>
        <w:pStyle w:val="ListParagraph"/>
        <w:numPr>
          <w:ilvl w:val="0"/>
          <w:numId w:val="1"/>
        </w:numPr>
      </w:pPr>
      <w:r>
        <w:t xml:space="preserve">Lunchtime Clubs – Art, Kindness, Announcement Leaders, Board Games </w:t>
      </w:r>
    </w:p>
    <w:p w14:paraId="77F8D9C5" w14:textId="77777777" w:rsidR="00444F10" w:rsidRDefault="00444F10" w:rsidP="00444F10">
      <w:r>
        <w:t xml:space="preserve">These have begun and the students have really been engaged. More to come (chess, newspaper, etc.) </w:t>
      </w:r>
    </w:p>
    <w:p w14:paraId="20C744AB" w14:textId="77777777" w:rsidR="00444F10" w:rsidRDefault="00444F10" w:rsidP="00444F10"/>
    <w:p w14:paraId="17A20F64" w14:textId="77777777" w:rsidR="00444F10" w:rsidRDefault="00444F10" w:rsidP="00444F10">
      <w:r>
        <w:t xml:space="preserve">Breakfast Program – RLE provided snacks for the assessment and will be providing breakfast program snacks ongoing. We are going to have student leaders help run the program. </w:t>
      </w:r>
    </w:p>
    <w:p w14:paraId="786A7DA1" w14:textId="04186638" w:rsidR="00444F10" w:rsidRDefault="00444F10" w:rsidP="00444F10">
      <w:pPr>
        <w:pStyle w:val="ListParagraph"/>
        <w:numPr>
          <w:ilvl w:val="0"/>
          <w:numId w:val="2"/>
        </w:numPr>
      </w:pPr>
      <w:proofErr w:type="spellStart"/>
      <w:r>
        <w:lastRenderedPageBreak/>
        <w:t>Socktober</w:t>
      </w:r>
      <w:proofErr w:type="spellEnd"/>
      <w:r>
        <w:t xml:space="preserve"> – RLE is collecting new sock donations for the unhoused. </w:t>
      </w:r>
    </w:p>
    <w:p w14:paraId="65A28FFB" w14:textId="77777777" w:rsidR="00444F10" w:rsidRDefault="00444F10" w:rsidP="00444F10">
      <w:pPr>
        <w:pStyle w:val="ListParagraph"/>
        <w:numPr>
          <w:ilvl w:val="0"/>
          <w:numId w:val="2"/>
        </w:numPr>
      </w:pPr>
      <w:r>
        <w:t xml:space="preserve">Mural in Lobby – We discussed getting artists into the school to create murals in our school. This would support students in how they see themselves and identify. Mrs. Meers will follow up with contacts for these projects. </w:t>
      </w:r>
    </w:p>
    <w:p w14:paraId="7FBD263F" w14:textId="77777777" w:rsidR="00444F10" w:rsidRDefault="00444F10" w:rsidP="00444F10">
      <w:pPr>
        <w:pStyle w:val="ListParagraph"/>
        <w:numPr>
          <w:ilvl w:val="0"/>
          <w:numId w:val="2"/>
        </w:numPr>
      </w:pPr>
      <w:r>
        <w:t>SAC Funds leftover from last year – RLE SAC has a surplus of $2, 765.34 from the 2022-2023 school year. We will be receiving $5000 plus $1.00 for every student for the 2023-2024 school year. These funds will support our Student Success Plan (SSP).</w:t>
      </w:r>
    </w:p>
    <w:p w14:paraId="1248FEA0" w14:textId="77777777" w:rsidR="00444F10" w:rsidRDefault="00444F10" w:rsidP="00444F10">
      <w:pPr>
        <w:pStyle w:val="ListParagraph"/>
        <w:numPr>
          <w:ilvl w:val="0"/>
          <w:numId w:val="2"/>
        </w:numPr>
      </w:pPr>
      <w:r>
        <w:t xml:space="preserve">Student Success Plan (SSP) – Reviewed our Rocky Lake Elementary Student Success Plan 2023-2024 DRAFT.  This is not yet for distribution. </w:t>
      </w:r>
    </w:p>
    <w:p w14:paraId="155CF3D4" w14:textId="77777777" w:rsidR="00444F10" w:rsidRDefault="00444F10" w:rsidP="00444F10"/>
    <w:p w14:paraId="2A02CC3B" w14:textId="77777777" w:rsidR="00444F10" w:rsidRPr="00711DA6" w:rsidRDefault="00444F10" w:rsidP="00444F10">
      <w:pPr>
        <w:rPr>
          <w:rFonts w:cs="Times New Roman (Body CS)"/>
          <w:b/>
          <w:bCs/>
          <w:sz w:val="28"/>
        </w:rPr>
      </w:pPr>
      <w:r w:rsidRPr="00711DA6">
        <w:rPr>
          <w:rFonts w:cs="Times New Roman (Body CS)"/>
          <w:b/>
          <w:bCs/>
          <w:sz w:val="28"/>
        </w:rPr>
        <w:t>Dates for Next Meeting</w:t>
      </w:r>
      <w:r>
        <w:rPr>
          <w:rFonts w:cs="Times New Roman (Body CS)"/>
          <w:b/>
          <w:bCs/>
          <w:sz w:val="28"/>
        </w:rPr>
        <w:t>s all in school (conference room) starting at 3:30p.m.</w:t>
      </w:r>
    </w:p>
    <w:p w14:paraId="69213E37" w14:textId="77777777" w:rsidR="00444F10" w:rsidRDefault="00444F10" w:rsidP="00444F10">
      <w:r>
        <w:t>November 1</w:t>
      </w:r>
      <w:r w:rsidRPr="00483097">
        <w:rPr>
          <w:vertAlign w:val="superscript"/>
        </w:rPr>
        <w:t>st</w:t>
      </w:r>
      <w:r>
        <w:t>, 2023</w:t>
      </w:r>
    </w:p>
    <w:p w14:paraId="3B5CAB88" w14:textId="77777777" w:rsidR="00444F10" w:rsidRDefault="00444F10" w:rsidP="00444F10">
      <w:r>
        <w:t>December 6</w:t>
      </w:r>
      <w:r w:rsidRPr="00483097">
        <w:rPr>
          <w:vertAlign w:val="superscript"/>
        </w:rPr>
        <w:t>th</w:t>
      </w:r>
      <w:r>
        <w:t>, 2023</w:t>
      </w:r>
    </w:p>
    <w:p w14:paraId="6D2D5B4B" w14:textId="77777777" w:rsidR="00444F10" w:rsidRDefault="00444F10" w:rsidP="00444F10">
      <w:r>
        <w:t>January 10</w:t>
      </w:r>
      <w:r w:rsidRPr="00483097">
        <w:rPr>
          <w:vertAlign w:val="superscript"/>
        </w:rPr>
        <w:t>th</w:t>
      </w:r>
      <w:r>
        <w:t>, 2024</w:t>
      </w:r>
    </w:p>
    <w:p w14:paraId="001432C1" w14:textId="77777777" w:rsidR="00444F10" w:rsidRDefault="00444F10" w:rsidP="00444F10">
      <w:r>
        <w:t>February 7</w:t>
      </w:r>
      <w:r w:rsidRPr="00483097">
        <w:rPr>
          <w:vertAlign w:val="superscript"/>
        </w:rPr>
        <w:t>th</w:t>
      </w:r>
      <w:r>
        <w:t>, 2024</w:t>
      </w:r>
    </w:p>
    <w:p w14:paraId="21EBB5CF" w14:textId="77777777" w:rsidR="00444F10" w:rsidRDefault="00444F10" w:rsidP="00444F10">
      <w:r>
        <w:t>April 3</w:t>
      </w:r>
      <w:r w:rsidRPr="00483097">
        <w:rPr>
          <w:vertAlign w:val="superscript"/>
        </w:rPr>
        <w:t>rd</w:t>
      </w:r>
      <w:r>
        <w:t xml:space="preserve">, 2024 </w:t>
      </w:r>
    </w:p>
    <w:p w14:paraId="6AAA99AB" w14:textId="77777777" w:rsidR="00444F10" w:rsidRDefault="00444F10" w:rsidP="00444F10"/>
    <w:p w14:paraId="2DD629F0" w14:textId="77777777" w:rsidR="00444F10" w:rsidRPr="00711DA6" w:rsidRDefault="00444F10" w:rsidP="00444F10">
      <w:pPr>
        <w:rPr>
          <w:rFonts w:cs="Times New Roman (Body CS)"/>
          <w:b/>
          <w:bCs/>
          <w:sz w:val="28"/>
        </w:rPr>
      </w:pPr>
      <w:r w:rsidRPr="00711DA6">
        <w:rPr>
          <w:rFonts w:cs="Times New Roman (Body CS)"/>
          <w:b/>
          <w:bCs/>
          <w:sz w:val="28"/>
        </w:rPr>
        <w:t xml:space="preserve">Other </w:t>
      </w:r>
    </w:p>
    <w:p w14:paraId="6680D2A9" w14:textId="77777777" w:rsidR="00444F10" w:rsidRDefault="00444F10" w:rsidP="00444F10">
      <w:r>
        <w:t>Review of the role of the SAC – Distributed SAC Q&amp;A</w:t>
      </w:r>
    </w:p>
    <w:p w14:paraId="771E7F66" w14:textId="77777777" w:rsidR="00444F10" w:rsidRDefault="00444F10" w:rsidP="00444F10">
      <w:r>
        <w:t xml:space="preserve">Edwin – We discussed Edwin and the price of the membership for 12 teachers for the year. It is $3700. Heather Collins will send out a link for members of SAC to look at. Edwin was piloted at RLE last year. </w:t>
      </w:r>
    </w:p>
    <w:p w14:paraId="680A5C5F" w14:textId="77777777" w:rsidR="00444F10" w:rsidRDefault="00444F10" w:rsidP="00444F10"/>
    <w:p w14:paraId="70868D23" w14:textId="77777777" w:rsidR="00444F10" w:rsidRDefault="00444F10" w:rsidP="00444F10"/>
    <w:p w14:paraId="74E175BE" w14:textId="77777777" w:rsidR="00444F10" w:rsidRDefault="00444F10" w:rsidP="00444F10"/>
    <w:p w14:paraId="086EE7F2" w14:textId="77777777" w:rsidR="00444F10" w:rsidRDefault="00444F10" w:rsidP="00444F10"/>
    <w:p w14:paraId="2997884C" w14:textId="77777777" w:rsidR="00444F10" w:rsidRDefault="00444F10" w:rsidP="003D66E9">
      <w:pPr>
        <w:rPr>
          <w:rFonts w:ascii="Arial" w:hAnsi="Arial" w:cs="Arial"/>
          <w:b/>
          <w:bCs/>
          <w:sz w:val="24"/>
          <w:szCs w:val="24"/>
        </w:rPr>
      </w:pPr>
    </w:p>
    <w:sectPr w:rsidR="00444F10" w:rsidSect="00773532">
      <w:headerReference w:type="default" r:id="rId7"/>
      <w:headerReference w:type="first" r:id="rId8"/>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DFDC" w14:textId="77777777" w:rsidR="00353579" w:rsidRDefault="00353579" w:rsidP="003D66E9">
      <w:pPr>
        <w:spacing w:after="0" w:line="240" w:lineRule="auto"/>
      </w:pPr>
      <w:r>
        <w:separator/>
      </w:r>
    </w:p>
  </w:endnote>
  <w:endnote w:type="continuationSeparator" w:id="0">
    <w:p w14:paraId="71FB699C" w14:textId="77777777" w:rsidR="00353579" w:rsidRDefault="00353579" w:rsidP="003D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FEB8" w14:textId="77777777" w:rsidR="00353579" w:rsidRDefault="00353579" w:rsidP="003D66E9">
      <w:pPr>
        <w:spacing w:after="0" w:line="240" w:lineRule="auto"/>
      </w:pPr>
      <w:r>
        <w:separator/>
      </w:r>
    </w:p>
  </w:footnote>
  <w:footnote w:type="continuationSeparator" w:id="0">
    <w:p w14:paraId="04B0A7A1" w14:textId="77777777" w:rsidR="00353579" w:rsidRDefault="00353579" w:rsidP="003D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3C0C" w14:textId="583836A2" w:rsidR="003D66E9" w:rsidRPr="00773532" w:rsidRDefault="003D66E9" w:rsidP="00773532">
    <w:pPr>
      <w:pStyle w:val="Header"/>
    </w:pPr>
  </w:p>
  <w:p w14:paraId="67F4240C" w14:textId="77777777" w:rsidR="003D66E9" w:rsidRDefault="003D6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2720" w14:textId="7E6B66CB" w:rsidR="00773532" w:rsidRDefault="00773532">
    <w:pPr>
      <w:pStyle w:val="Header"/>
    </w:pPr>
    <w:r>
      <w:rPr>
        <w:noProof/>
      </w:rPr>
      <w:drawing>
        <wp:anchor distT="0" distB="0" distL="114300" distR="114300" simplePos="0" relativeHeight="251658240" behindDoc="0" locked="0" layoutInCell="1" allowOverlap="1" wp14:anchorId="43709A72" wp14:editId="421177BF">
          <wp:simplePos x="0" y="0"/>
          <wp:positionH relativeFrom="margin">
            <wp:align>center</wp:align>
          </wp:positionH>
          <wp:positionV relativeFrom="paragraph">
            <wp:posOffset>-453390</wp:posOffset>
          </wp:positionV>
          <wp:extent cx="1188720" cy="1298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298575"/>
                  </a:xfrm>
                  <a:prstGeom prst="rect">
                    <a:avLst/>
                  </a:prstGeom>
                  <a:noFill/>
                </pic:spPr>
              </pic:pic>
            </a:graphicData>
          </a:graphic>
        </wp:anchor>
      </w:drawing>
    </w:r>
  </w:p>
  <w:p w14:paraId="703A7C55" w14:textId="77777777" w:rsidR="00773532" w:rsidRDefault="00773532">
    <w:pPr>
      <w:pStyle w:val="Header"/>
    </w:pPr>
  </w:p>
  <w:p w14:paraId="120F1D7C" w14:textId="555F0702" w:rsidR="00773532" w:rsidRDefault="00773532">
    <w:pPr>
      <w:pStyle w:val="Header"/>
    </w:pPr>
  </w:p>
  <w:p w14:paraId="174EC6FF" w14:textId="77777777" w:rsidR="00773532" w:rsidRDefault="00773532">
    <w:pPr>
      <w:pStyle w:val="Header"/>
    </w:pPr>
  </w:p>
  <w:p w14:paraId="3B2578C4" w14:textId="77777777" w:rsidR="00773532" w:rsidRDefault="00773532">
    <w:pPr>
      <w:pStyle w:val="Header"/>
    </w:pPr>
  </w:p>
  <w:p w14:paraId="60B5FAF8" w14:textId="60AD7731" w:rsidR="00773532" w:rsidRDefault="00773532" w:rsidP="00773532">
    <w:pPr>
      <w:pStyle w:val="Header"/>
      <w:jc w:val="center"/>
      <w:rPr>
        <w:rFonts w:ascii="Arial Black" w:hAnsi="Arial Black"/>
        <w:sz w:val="36"/>
        <w:szCs w:val="36"/>
      </w:rPr>
    </w:pPr>
    <w:r w:rsidRPr="00773532">
      <w:rPr>
        <w:rFonts w:ascii="Arial Black" w:hAnsi="Arial Black"/>
        <w:sz w:val="36"/>
        <w:szCs w:val="36"/>
      </w:rPr>
      <w:t>Rocky Lake Elementary School</w:t>
    </w:r>
  </w:p>
  <w:p w14:paraId="64E3C9A8" w14:textId="64BB8F3B" w:rsidR="00C020E0" w:rsidRPr="00DE7A81" w:rsidRDefault="00C020E0" w:rsidP="00DE7A81">
    <w:pPr>
      <w:pStyle w:val="Header"/>
      <w:jc w:val="center"/>
      <w:rPr>
        <w:rFonts w:ascii="Arial Narrow" w:hAnsi="Arial Narrow" w:cs="Arial"/>
        <w:b/>
        <w:bCs/>
        <w:sz w:val="24"/>
        <w:szCs w:val="24"/>
      </w:rPr>
    </w:pPr>
    <w:r w:rsidRPr="00DE7A81">
      <w:rPr>
        <w:rFonts w:ascii="Arial Narrow" w:hAnsi="Arial Narrow" w:cs="Arial"/>
        <w:b/>
        <w:bCs/>
        <w:sz w:val="24"/>
        <w:szCs w:val="24"/>
      </w:rPr>
      <w:t xml:space="preserve">426 Rocky Lake Dr, Bedford, </w:t>
    </w:r>
    <w:proofErr w:type="gramStart"/>
    <w:r w:rsidRPr="00DE7A81">
      <w:rPr>
        <w:rFonts w:ascii="Arial Narrow" w:hAnsi="Arial Narrow" w:cs="Arial"/>
        <w:b/>
        <w:bCs/>
        <w:sz w:val="24"/>
        <w:szCs w:val="24"/>
      </w:rPr>
      <w:t>NS  B</w:t>
    </w:r>
    <w:proofErr w:type="gramEnd"/>
    <w:r w:rsidRPr="00DE7A81">
      <w:rPr>
        <w:rFonts w:ascii="Arial Narrow" w:hAnsi="Arial Narrow" w:cs="Arial"/>
        <w:b/>
        <w:bCs/>
        <w:sz w:val="24"/>
        <w:szCs w:val="24"/>
      </w:rPr>
      <w:t>4A 2T5</w:t>
    </w:r>
  </w:p>
  <w:p w14:paraId="48DEF2E9" w14:textId="78C79AB0" w:rsidR="00C020E0" w:rsidRPr="00DE7A81" w:rsidRDefault="00C020E0" w:rsidP="00DE7A81">
    <w:pPr>
      <w:pStyle w:val="Header"/>
      <w:rPr>
        <w:rFonts w:ascii="Arial Narrow" w:hAnsi="Arial Narrow" w:cs="Arial"/>
        <w:sz w:val="24"/>
        <w:szCs w:val="24"/>
      </w:rPr>
    </w:pPr>
    <w:r w:rsidRPr="00DE7A81">
      <w:rPr>
        <w:rFonts w:ascii="Arial Narrow" w:hAnsi="Arial Narrow" w:cs="Arial"/>
        <w:sz w:val="24"/>
        <w:szCs w:val="24"/>
      </w:rPr>
      <w:t xml:space="preserve">Telephone: 902-832-8907 </w:t>
    </w:r>
    <w:r w:rsidRPr="00DE7A81">
      <w:rPr>
        <w:rFonts w:ascii="Arial Narrow" w:hAnsi="Arial Narrow" w:cs="Arial"/>
        <w:sz w:val="24"/>
        <w:szCs w:val="24"/>
      </w:rPr>
      <w:tab/>
    </w:r>
    <w:r w:rsidR="00DE7A81">
      <w:rPr>
        <w:rFonts w:ascii="Arial Narrow" w:hAnsi="Arial Narrow" w:cs="Arial"/>
        <w:sz w:val="24"/>
        <w:szCs w:val="24"/>
      </w:rPr>
      <w:tab/>
    </w:r>
    <w:r w:rsidRPr="00DE7A81">
      <w:rPr>
        <w:rFonts w:ascii="Arial Narrow" w:hAnsi="Arial Narrow" w:cs="Arial"/>
        <w:sz w:val="24"/>
        <w:szCs w:val="24"/>
      </w:rPr>
      <w:t>Fax: 902-832-8419</w:t>
    </w:r>
    <w:r w:rsidRPr="00DE7A81">
      <w:rPr>
        <w:rFonts w:ascii="Arial Narrow" w:hAnsi="Arial Narrow" w:cs="Arial"/>
        <w:sz w:val="24"/>
        <w:szCs w:val="24"/>
      </w:rPr>
      <w:br/>
      <w:t>E-mail: rle@hrce.ca</w:t>
    </w:r>
    <w:r w:rsidRPr="00DE7A81">
      <w:rPr>
        <w:rFonts w:ascii="Arial Narrow" w:hAnsi="Arial Narrow" w:cs="Arial"/>
        <w:sz w:val="24"/>
        <w:szCs w:val="24"/>
      </w:rPr>
      <w:tab/>
    </w:r>
    <w:r w:rsidR="00DE7A81">
      <w:rPr>
        <w:rFonts w:ascii="Arial Narrow" w:hAnsi="Arial Narrow" w:cs="Arial"/>
        <w:sz w:val="24"/>
        <w:szCs w:val="24"/>
      </w:rPr>
      <w:tab/>
    </w:r>
    <w:r w:rsidRPr="00DE7A81">
      <w:rPr>
        <w:rFonts w:ascii="Arial Narrow" w:hAnsi="Arial Narrow" w:cs="Arial"/>
        <w:sz w:val="24"/>
        <w:szCs w:val="24"/>
      </w:rPr>
      <w:t>Website: https://rle.hrce.ca/</w:t>
    </w:r>
  </w:p>
  <w:p w14:paraId="75DE7A76" w14:textId="47FADFE0" w:rsidR="00773532" w:rsidRDefault="0077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267B"/>
    <w:multiLevelType w:val="hybridMultilevel"/>
    <w:tmpl w:val="D2FCB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705AB8"/>
    <w:multiLevelType w:val="hybridMultilevel"/>
    <w:tmpl w:val="833C1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275674">
    <w:abstractNumId w:val="1"/>
  </w:num>
  <w:num w:numId="2" w16cid:durableId="192868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E9"/>
    <w:rsid w:val="00094D53"/>
    <w:rsid w:val="00240B2A"/>
    <w:rsid w:val="002B5A3C"/>
    <w:rsid w:val="00353579"/>
    <w:rsid w:val="003D66E9"/>
    <w:rsid w:val="00422F96"/>
    <w:rsid w:val="00444F10"/>
    <w:rsid w:val="00555C57"/>
    <w:rsid w:val="00773532"/>
    <w:rsid w:val="00BD00E7"/>
    <w:rsid w:val="00C020E0"/>
    <w:rsid w:val="00D93C47"/>
    <w:rsid w:val="00DE7A81"/>
    <w:rsid w:val="00E93BF5"/>
    <w:rsid w:val="00E945E8"/>
    <w:rsid w:val="00F43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B4AD"/>
  <w15:chartTrackingRefBased/>
  <w15:docId w15:val="{ABC252F4-F870-4C26-8072-F98A089C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6E9"/>
  </w:style>
  <w:style w:type="paragraph" w:styleId="Footer">
    <w:name w:val="footer"/>
    <w:basedOn w:val="Normal"/>
    <w:link w:val="FooterChar"/>
    <w:uiPriority w:val="99"/>
    <w:unhideWhenUsed/>
    <w:rsid w:val="003D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6E9"/>
  </w:style>
  <w:style w:type="character" w:styleId="Hyperlink">
    <w:name w:val="Hyperlink"/>
    <w:basedOn w:val="DefaultParagraphFont"/>
    <w:uiPriority w:val="99"/>
    <w:unhideWhenUsed/>
    <w:rsid w:val="003D66E9"/>
    <w:rPr>
      <w:color w:val="0563C1" w:themeColor="hyperlink"/>
      <w:u w:val="single"/>
    </w:rPr>
  </w:style>
  <w:style w:type="character" w:styleId="UnresolvedMention">
    <w:name w:val="Unresolved Mention"/>
    <w:basedOn w:val="DefaultParagraphFont"/>
    <w:uiPriority w:val="99"/>
    <w:semiHidden/>
    <w:unhideWhenUsed/>
    <w:rsid w:val="003D66E9"/>
    <w:rPr>
      <w:color w:val="605E5C"/>
      <w:shd w:val="clear" w:color="auto" w:fill="E1DFDD"/>
    </w:rPr>
  </w:style>
  <w:style w:type="table" w:styleId="TableGrid">
    <w:name w:val="Table Grid"/>
    <w:basedOn w:val="TableNormal"/>
    <w:uiPriority w:val="39"/>
    <w:rsid w:val="00444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Jessica</dc:creator>
  <cp:keywords/>
  <dc:description/>
  <cp:lastModifiedBy>Day, Heather</cp:lastModifiedBy>
  <cp:revision>2</cp:revision>
  <cp:lastPrinted>2023-09-01T15:49:00Z</cp:lastPrinted>
  <dcterms:created xsi:type="dcterms:W3CDTF">2023-10-12T17:24:00Z</dcterms:created>
  <dcterms:modified xsi:type="dcterms:W3CDTF">2023-10-12T17:24:00Z</dcterms:modified>
</cp:coreProperties>
</file>