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C275" w14:textId="417A80EE" w:rsidR="00422F96" w:rsidRPr="008113E6" w:rsidRDefault="003D66E9" w:rsidP="008113E6">
      <w:pPr>
        <w:rPr>
          <w:rFonts w:ascii="Arial" w:hAnsi="Arial" w:cs="Arial"/>
          <w:b/>
          <w:bCs/>
          <w:sz w:val="24"/>
          <w:szCs w:val="24"/>
        </w:rPr>
      </w:pPr>
      <w:r w:rsidRPr="0077353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F679E" wp14:editId="6560473C">
                <wp:simplePos x="0" y="0"/>
                <wp:positionH relativeFrom="column">
                  <wp:posOffset>-333375</wp:posOffset>
                </wp:positionH>
                <wp:positionV relativeFrom="paragraph">
                  <wp:posOffset>-50165</wp:posOffset>
                </wp:positionV>
                <wp:extent cx="6553200" cy="2540"/>
                <wp:effectExtent l="28575" t="3556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A8F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3.95pt" to="489.7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" strokeweight="4.5pt">
                <v:stroke linestyle="thinThick"/>
              </v:line>
            </w:pict>
          </mc:Fallback>
        </mc:AlternateContent>
      </w:r>
      <w:r w:rsidRPr="00773532">
        <w:rPr>
          <w:rFonts w:ascii="Arial" w:hAnsi="Arial" w:cs="Arial"/>
          <w:b/>
          <w:bCs/>
          <w:sz w:val="24"/>
          <w:szCs w:val="24"/>
        </w:rPr>
        <w:t xml:space="preserve">Principal: </w:t>
      </w:r>
      <w:r w:rsidR="00B44B72">
        <w:rPr>
          <w:rFonts w:ascii="Arial" w:hAnsi="Arial" w:cs="Arial"/>
          <w:b/>
          <w:bCs/>
          <w:sz w:val="24"/>
          <w:szCs w:val="24"/>
        </w:rPr>
        <w:t>Ivan Skeete</w:t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  <w:t>Vice-Principal: Heather Da</w:t>
      </w:r>
      <w:r w:rsidR="00773532">
        <w:rPr>
          <w:rFonts w:ascii="Arial" w:hAnsi="Arial" w:cs="Arial"/>
          <w:b/>
          <w:bCs/>
          <w:sz w:val="24"/>
          <w:szCs w:val="24"/>
        </w:rPr>
        <w:t>y</w:t>
      </w:r>
    </w:p>
    <w:p w14:paraId="35549E7B" w14:textId="78575D69" w:rsidR="00444F10" w:rsidRPr="00444F10" w:rsidRDefault="00444F10" w:rsidP="00444F10">
      <w:pPr>
        <w:jc w:val="center"/>
        <w:rPr>
          <w:rFonts w:cs="Times New Roman (Body CS)"/>
          <w:b/>
          <w:bCs/>
          <w:sz w:val="28"/>
          <w:u w:val="single"/>
        </w:rPr>
      </w:pPr>
      <w:r w:rsidRPr="00444F10">
        <w:rPr>
          <w:rFonts w:cs="Times New Roman (Body CS)"/>
          <w:b/>
          <w:bCs/>
          <w:sz w:val="28"/>
          <w:u w:val="single"/>
        </w:rPr>
        <w:t xml:space="preserve">SAC Meeting </w:t>
      </w:r>
      <w:r w:rsidR="009D781B">
        <w:rPr>
          <w:rFonts w:cs="Times New Roman (Body CS)"/>
          <w:b/>
          <w:bCs/>
          <w:sz w:val="28"/>
          <w:u w:val="single"/>
        </w:rPr>
        <w:t>February 19, 2025</w:t>
      </w:r>
    </w:p>
    <w:p w14:paraId="53A8E356" w14:textId="77777777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4F10" w14:paraId="7DD32AC3" w14:textId="77777777" w:rsidTr="000C77A0">
        <w:tc>
          <w:tcPr>
            <w:tcW w:w="2337" w:type="dxa"/>
          </w:tcPr>
          <w:p w14:paraId="00726946" w14:textId="77777777" w:rsidR="00444F10" w:rsidRDefault="00444F10" w:rsidP="000C77A0">
            <w:r>
              <w:t>Name</w:t>
            </w:r>
          </w:p>
        </w:tc>
        <w:tc>
          <w:tcPr>
            <w:tcW w:w="2337" w:type="dxa"/>
          </w:tcPr>
          <w:p w14:paraId="403D462C" w14:textId="77777777" w:rsidR="00444F10" w:rsidRDefault="00444F10" w:rsidP="000C77A0">
            <w:r>
              <w:t>Role</w:t>
            </w:r>
          </w:p>
        </w:tc>
        <w:tc>
          <w:tcPr>
            <w:tcW w:w="2338" w:type="dxa"/>
          </w:tcPr>
          <w:p w14:paraId="09B9D21E" w14:textId="77777777" w:rsidR="00444F10" w:rsidRDefault="00444F10" w:rsidP="000C77A0">
            <w:r>
              <w:t>Present</w:t>
            </w:r>
          </w:p>
        </w:tc>
        <w:tc>
          <w:tcPr>
            <w:tcW w:w="2338" w:type="dxa"/>
          </w:tcPr>
          <w:p w14:paraId="38BE7675" w14:textId="77777777" w:rsidR="00444F10" w:rsidRDefault="00444F10" w:rsidP="000C77A0">
            <w:r>
              <w:t>Regrets</w:t>
            </w:r>
          </w:p>
        </w:tc>
      </w:tr>
      <w:tr w:rsidR="00444F10" w14:paraId="248C81D3" w14:textId="77777777" w:rsidTr="000C77A0">
        <w:tc>
          <w:tcPr>
            <w:tcW w:w="2337" w:type="dxa"/>
          </w:tcPr>
          <w:p w14:paraId="291C66E3" w14:textId="2E5BC602" w:rsidR="00444F10" w:rsidRDefault="00127379" w:rsidP="000C77A0">
            <w:r>
              <w:t>Ivan Skeete</w:t>
            </w:r>
          </w:p>
        </w:tc>
        <w:tc>
          <w:tcPr>
            <w:tcW w:w="2337" w:type="dxa"/>
          </w:tcPr>
          <w:p w14:paraId="41A3E99B" w14:textId="77777777" w:rsidR="00444F10" w:rsidRDefault="00444F10" w:rsidP="000C77A0">
            <w:r>
              <w:t>Principal</w:t>
            </w:r>
          </w:p>
        </w:tc>
        <w:tc>
          <w:tcPr>
            <w:tcW w:w="2338" w:type="dxa"/>
          </w:tcPr>
          <w:p w14:paraId="4845C2AA" w14:textId="1E312C1C" w:rsidR="00444F10" w:rsidRDefault="009F6385" w:rsidP="000C77A0">
            <w:r>
              <w:t>x</w:t>
            </w:r>
          </w:p>
        </w:tc>
        <w:tc>
          <w:tcPr>
            <w:tcW w:w="2338" w:type="dxa"/>
          </w:tcPr>
          <w:p w14:paraId="3749C80E" w14:textId="77777777" w:rsidR="00444F10" w:rsidRDefault="00444F10" w:rsidP="000C77A0"/>
        </w:tc>
      </w:tr>
      <w:tr w:rsidR="00444F10" w14:paraId="3191E0C2" w14:textId="77777777" w:rsidTr="000C77A0">
        <w:tc>
          <w:tcPr>
            <w:tcW w:w="2337" w:type="dxa"/>
          </w:tcPr>
          <w:p w14:paraId="3D5D5318" w14:textId="77777777" w:rsidR="00444F10" w:rsidRDefault="00444F10" w:rsidP="000C77A0">
            <w:r>
              <w:t>Heather Day</w:t>
            </w:r>
          </w:p>
        </w:tc>
        <w:tc>
          <w:tcPr>
            <w:tcW w:w="2337" w:type="dxa"/>
          </w:tcPr>
          <w:p w14:paraId="40499896" w14:textId="77777777" w:rsidR="00444F10" w:rsidRDefault="00444F10" w:rsidP="000C77A0">
            <w:r>
              <w:t>Vice-Principal</w:t>
            </w:r>
          </w:p>
        </w:tc>
        <w:tc>
          <w:tcPr>
            <w:tcW w:w="2338" w:type="dxa"/>
          </w:tcPr>
          <w:p w14:paraId="626F764D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691A5092" w14:textId="77777777" w:rsidR="00444F10" w:rsidRDefault="00444F10" w:rsidP="000C77A0"/>
        </w:tc>
      </w:tr>
      <w:tr w:rsidR="00444F10" w14:paraId="6CE453FC" w14:textId="77777777" w:rsidTr="000C77A0">
        <w:tc>
          <w:tcPr>
            <w:tcW w:w="2337" w:type="dxa"/>
          </w:tcPr>
          <w:p w14:paraId="446845A6" w14:textId="77777777" w:rsidR="00444F10" w:rsidRDefault="00444F10" w:rsidP="000C77A0">
            <w:r>
              <w:t>Heather Collins</w:t>
            </w:r>
          </w:p>
        </w:tc>
        <w:tc>
          <w:tcPr>
            <w:tcW w:w="2337" w:type="dxa"/>
          </w:tcPr>
          <w:p w14:paraId="6F44BC9B" w14:textId="77777777" w:rsidR="00444F10" w:rsidRDefault="00444F10" w:rsidP="000C77A0">
            <w:r>
              <w:t>Staff</w:t>
            </w:r>
          </w:p>
        </w:tc>
        <w:tc>
          <w:tcPr>
            <w:tcW w:w="2338" w:type="dxa"/>
          </w:tcPr>
          <w:p w14:paraId="3B047534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5111F23" w14:textId="77777777" w:rsidR="00444F10" w:rsidRDefault="00444F10" w:rsidP="000C77A0"/>
        </w:tc>
      </w:tr>
      <w:tr w:rsidR="00444F10" w14:paraId="1B78EA1F" w14:textId="77777777" w:rsidTr="000C77A0">
        <w:tc>
          <w:tcPr>
            <w:tcW w:w="2337" w:type="dxa"/>
          </w:tcPr>
          <w:p w14:paraId="0E76D553" w14:textId="0B4376EE" w:rsidR="00444F10" w:rsidRDefault="00127379" w:rsidP="000C77A0">
            <w:r>
              <w:t>Sarah Kirby</w:t>
            </w:r>
          </w:p>
        </w:tc>
        <w:tc>
          <w:tcPr>
            <w:tcW w:w="2337" w:type="dxa"/>
          </w:tcPr>
          <w:p w14:paraId="7FE27E7B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2F1B30C4" w14:textId="3B58B098" w:rsidR="00444F10" w:rsidRDefault="006C11AA" w:rsidP="000C77A0">
            <w:r>
              <w:t>x</w:t>
            </w:r>
          </w:p>
        </w:tc>
        <w:tc>
          <w:tcPr>
            <w:tcW w:w="2338" w:type="dxa"/>
          </w:tcPr>
          <w:p w14:paraId="412AA140" w14:textId="6E728B58" w:rsidR="00444F10" w:rsidRDefault="00444F10" w:rsidP="000C77A0"/>
        </w:tc>
      </w:tr>
      <w:tr w:rsidR="00444F10" w14:paraId="48A24A34" w14:textId="77777777" w:rsidTr="000C77A0">
        <w:tc>
          <w:tcPr>
            <w:tcW w:w="2337" w:type="dxa"/>
          </w:tcPr>
          <w:p w14:paraId="08BA60E3" w14:textId="43853AA4" w:rsidR="00444F10" w:rsidRDefault="00127379" w:rsidP="000C77A0">
            <w:r>
              <w:t>Melissa Couch</w:t>
            </w:r>
          </w:p>
        </w:tc>
        <w:tc>
          <w:tcPr>
            <w:tcW w:w="2337" w:type="dxa"/>
          </w:tcPr>
          <w:p w14:paraId="71238BB9" w14:textId="77777777" w:rsidR="00444F10" w:rsidRDefault="00444F10" w:rsidP="000C77A0">
            <w:r>
              <w:t xml:space="preserve">Parent </w:t>
            </w:r>
          </w:p>
        </w:tc>
        <w:tc>
          <w:tcPr>
            <w:tcW w:w="2338" w:type="dxa"/>
          </w:tcPr>
          <w:p w14:paraId="7BB43F4D" w14:textId="53BD3F45" w:rsidR="00444F10" w:rsidRDefault="009F6385" w:rsidP="000C77A0">
            <w:r>
              <w:t>x</w:t>
            </w:r>
          </w:p>
        </w:tc>
        <w:tc>
          <w:tcPr>
            <w:tcW w:w="2338" w:type="dxa"/>
          </w:tcPr>
          <w:p w14:paraId="4CED59FE" w14:textId="568AE21A" w:rsidR="00444F10" w:rsidRDefault="00444F10" w:rsidP="000C77A0"/>
        </w:tc>
      </w:tr>
      <w:tr w:rsidR="00444F10" w14:paraId="5FBE5D01" w14:textId="77777777" w:rsidTr="000C77A0">
        <w:tc>
          <w:tcPr>
            <w:tcW w:w="2337" w:type="dxa"/>
          </w:tcPr>
          <w:p w14:paraId="15057A12" w14:textId="6D2E01B7" w:rsidR="00444F10" w:rsidRDefault="00127379" w:rsidP="000C77A0">
            <w:r>
              <w:t>Nicole O’</w:t>
            </w:r>
            <w:r w:rsidR="00C11553">
              <w:t>C</w:t>
            </w:r>
            <w:r>
              <w:t>onnor</w:t>
            </w:r>
          </w:p>
        </w:tc>
        <w:tc>
          <w:tcPr>
            <w:tcW w:w="2337" w:type="dxa"/>
          </w:tcPr>
          <w:p w14:paraId="0E28BB77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4BAC7D2D" w14:textId="16CAD6AA" w:rsidR="00444F10" w:rsidRDefault="00444F10" w:rsidP="000C77A0"/>
        </w:tc>
        <w:tc>
          <w:tcPr>
            <w:tcW w:w="2338" w:type="dxa"/>
          </w:tcPr>
          <w:p w14:paraId="334B02FC" w14:textId="0EA83FA6" w:rsidR="00444F10" w:rsidRDefault="007640D6" w:rsidP="000C77A0">
            <w:r>
              <w:t>x</w:t>
            </w:r>
          </w:p>
        </w:tc>
      </w:tr>
      <w:tr w:rsidR="00444F10" w14:paraId="07020984" w14:textId="77777777" w:rsidTr="000C77A0">
        <w:tc>
          <w:tcPr>
            <w:tcW w:w="2337" w:type="dxa"/>
          </w:tcPr>
          <w:p w14:paraId="2502D8F0" w14:textId="77777777" w:rsidR="00444F10" w:rsidRDefault="00444F10" w:rsidP="000C77A0">
            <w:r>
              <w:t>Zoe Moon</w:t>
            </w:r>
          </w:p>
        </w:tc>
        <w:tc>
          <w:tcPr>
            <w:tcW w:w="2337" w:type="dxa"/>
          </w:tcPr>
          <w:p w14:paraId="79494667" w14:textId="3D401E1E" w:rsidR="00444F10" w:rsidRDefault="00127379" w:rsidP="000C77A0">
            <w:r>
              <w:t>Community Member</w:t>
            </w:r>
          </w:p>
        </w:tc>
        <w:tc>
          <w:tcPr>
            <w:tcW w:w="2338" w:type="dxa"/>
          </w:tcPr>
          <w:p w14:paraId="0B1EC7BF" w14:textId="623EA209" w:rsidR="00444F10" w:rsidRDefault="006C11AA" w:rsidP="000C77A0">
            <w:r>
              <w:t>x</w:t>
            </w:r>
          </w:p>
        </w:tc>
        <w:tc>
          <w:tcPr>
            <w:tcW w:w="2338" w:type="dxa"/>
          </w:tcPr>
          <w:p w14:paraId="36E19446" w14:textId="543DCF18" w:rsidR="00444F10" w:rsidRDefault="00444F10" w:rsidP="000C77A0"/>
        </w:tc>
      </w:tr>
      <w:tr w:rsidR="00444F10" w14:paraId="7432A31C" w14:textId="77777777" w:rsidTr="000C77A0">
        <w:tc>
          <w:tcPr>
            <w:tcW w:w="2337" w:type="dxa"/>
          </w:tcPr>
          <w:p w14:paraId="34194745" w14:textId="4838AD13" w:rsidR="00444F10" w:rsidRDefault="00127379" w:rsidP="000C77A0">
            <w:r>
              <w:t>Ga</w:t>
            </w:r>
            <w:r w:rsidR="009F447C">
              <w:t>u</w:t>
            </w:r>
            <w:r>
              <w:t xml:space="preserve">rav Sarin </w:t>
            </w:r>
          </w:p>
        </w:tc>
        <w:tc>
          <w:tcPr>
            <w:tcW w:w="2337" w:type="dxa"/>
          </w:tcPr>
          <w:p w14:paraId="48CFEE91" w14:textId="1274FE71" w:rsidR="00444F10" w:rsidRDefault="00127379" w:rsidP="000C77A0">
            <w:r>
              <w:t>Parent</w:t>
            </w:r>
          </w:p>
        </w:tc>
        <w:tc>
          <w:tcPr>
            <w:tcW w:w="2338" w:type="dxa"/>
          </w:tcPr>
          <w:p w14:paraId="6C001BF9" w14:textId="58CA92E7" w:rsidR="00444F10" w:rsidRDefault="006C11AA" w:rsidP="000C77A0">
            <w:r>
              <w:t>x</w:t>
            </w:r>
          </w:p>
        </w:tc>
        <w:tc>
          <w:tcPr>
            <w:tcW w:w="2338" w:type="dxa"/>
          </w:tcPr>
          <w:p w14:paraId="5B3DFD7E" w14:textId="4438F98E" w:rsidR="00444F10" w:rsidRDefault="00444F10" w:rsidP="000C77A0"/>
        </w:tc>
      </w:tr>
      <w:tr w:rsidR="00444F10" w14:paraId="3F730CB4" w14:textId="77777777" w:rsidTr="000C77A0">
        <w:tc>
          <w:tcPr>
            <w:tcW w:w="2337" w:type="dxa"/>
          </w:tcPr>
          <w:p w14:paraId="55A86F4B" w14:textId="1881B84B" w:rsidR="00444F10" w:rsidRDefault="00444F10" w:rsidP="000C77A0"/>
        </w:tc>
        <w:tc>
          <w:tcPr>
            <w:tcW w:w="2337" w:type="dxa"/>
          </w:tcPr>
          <w:p w14:paraId="39C26F7B" w14:textId="77101A7F" w:rsidR="00444F10" w:rsidRDefault="00444F10" w:rsidP="000C77A0"/>
        </w:tc>
        <w:tc>
          <w:tcPr>
            <w:tcW w:w="2338" w:type="dxa"/>
          </w:tcPr>
          <w:p w14:paraId="733B965A" w14:textId="77777777" w:rsidR="00444F10" w:rsidRDefault="00444F10" w:rsidP="000C77A0"/>
        </w:tc>
        <w:tc>
          <w:tcPr>
            <w:tcW w:w="2338" w:type="dxa"/>
          </w:tcPr>
          <w:p w14:paraId="5003DE46" w14:textId="54B896AC" w:rsidR="00444F10" w:rsidRDefault="00444F10" w:rsidP="000C77A0"/>
        </w:tc>
      </w:tr>
    </w:tbl>
    <w:p w14:paraId="183D8E87" w14:textId="46909402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Votes: </w:t>
      </w:r>
      <w:r w:rsidR="00C55B04" w:rsidRPr="00711DA6">
        <w:rPr>
          <w:rFonts w:cs="Times New Roman (Body CS)"/>
          <w:b/>
          <w:bCs/>
          <w:sz w:val="28"/>
        </w:rPr>
        <w:t>Chair</w:t>
      </w:r>
      <w:r w:rsidR="00C55B04">
        <w:rPr>
          <w:rFonts w:cs="Times New Roman (Body CS)"/>
          <w:b/>
          <w:bCs/>
          <w:sz w:val="28"/>
        </w:rPr>
        <w:t>, Co</w:t>
      </w:r>
      <w:r w:rsidR="009F447C">
        <w:rPr>
          <w:rFonts w:cs="Times New Roman (Body CS)"/>
          <w:b/>
          <w:bCs/>
          <w:sz w:val="28"/>
        </w:rPr>
        <w:t xml:space="preserve">-Chair, </w:t>
      </w:r>
      <w:r w:rsidRPr="00711DA6">
        <w:rPr>
          <w:rFonts w:cs="Times New Roman (Body CS)"/>
          <w:b/>
          <w:bCs/>
          <w:sz w:val="28"/>
        </w:rPr>
        <w:t>Secretary</w:t>
      </w:r>
    </w:p>
    <w:p w14:paraId="78FEF09B" w14:textId="0DA3305D" w:rsidR="00444F10" w:rsidRDefault="00444F10" w:rsidP="00444F10">
      <w:r>
        <w:t xml:space="preserve">Chair – </w:t>
      </w:r>
      <w:r w:rsidR="00127379">
        <w:t>Sarah Kirby</w:t>
      </w:r>
    </w:p>
    <w:p w14:paraId="6A30C8F0" w14:textId="77777777" w:rsidR="008113E6" w:rsidRDefault="00444F10" w:rsidP="009F6385">
      <w:r>
        <w:t>Secretary</w:t>
      </w:r>
      <w:r w:rsidR="00555C57">
        <w:t xml:space="preserve"> (minute taker)</w:t>
      </w:r>
      <w:r>
        <w:t xml:space="preserve"> – </w:t>
      </w:r>
      <w:r w:rsidR="00F602FE">
        <w:t xml:space="preserve">Heather Day for </w:t>
      </w:r>
      <w:r w:rsidR="00C91E6A">
        <w:t>Zoe Moon</w:t>
      </w:r>
    </w:p>
    <w:p w14:paraId="68629109" w14:textId="0BFC540A" w:rsidR="00511681" w:rsidRPr="008113E6" w:rsidRDefault="00444F10" w:rsidP="009F6385">
      <w:r w:rsidRPr="00711DA6">
        <w:rPr>
          <w:rFonts w:cs="Times New Roman (Body CS)"/>
          <w:b/>
          <w:bCs/>
          <w:sz w:val="28"/>
        </w:rPr>
        <w:t xml:space="preserve">Principal’s </w:t>
      </w:r>
      <w:r w:rsidR="00B71CB4">
        <w:rPr>
          <w:rFonts w:cs="Times New Roman (Body CS)"/>
          <w:b/>
          <w:bCs/>
          <w:sz w:val="28"/>
        </w:rPr>
        <w:t>Discussion</w:t>
      </w:r>
    </w:p>
    <w:p w14:paraId="37115E5E" w14:textId="522148DD" w:rsidR="00FC2A3D" w:rsidRDefault="006C11AA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Succession Plan – </w:t>
      </w:r>
      <w:r w:rsidR="007D7396">
        <w:rPr>
          <w:rFonts w:cs="Times New Roman (Body CS)"/>
          <w:sz w:val="28"/>
        </w:rPr>
        <w:t xml:space="preserve">Given the makeup of the school being one year, we require </w:t>
      </w:r>
      <w:r>
        <w:rPr>
          <w:rFonts w:cs="Times New Roman (Body CS)"/>
          <w:sz w:val="28"/>
        </w:rPr>
        <w:t>new SAC members for next year</w:t>
      </w:r>
      <w:r w:rsidR="007D7396">
        <w:rPr>
          <w:rFonts w:cs="Times New Roman (Body CS)"/>
          <w:sz w:val="28"/>
        </w:rPr>
        <w:t xml:space="preserve">. The </w:t>
      </w:r>
      <w:proofErr w:type="gramStart"/>
      <w:r w:rsidR="00C7250B">
        <w:rPr>
          <w:rFonts w:cs="Times New Roman (Body CS)"/>
          <w:sz w:val="28"/>
        </w:rPr>
        <w:t>Principal</w:t>
      </w:r>
      <w:proofErr w:type="gramEnd"/>
      <w:r>
        <w:rPr>
          <w:rFonts w:cs="Times New Roman (Body CS)"/>
          <w:sz w:val="28"/>
        </w:rPr>
        <w:t xml:space="preserve"> will start on recruiting from the feeder school SACs. Our SAC members will reach out to their previous schools (</w:t>
      </w:r>
      <w:proofErr w:type="spellStart"/>
      <w:r>
        <w:rPr>
          <w:rFonts w:cs="Times New Roman (Body CS)"/>
          <w:sz w:val="28"/>
        </w:rPr>
        <w:t>Basinview</w:t>
      </w:r>
      <w:proofErr w:type="spellEnd"/>
      <w:r>
        <w:rPr>
          <w:rFonts w:cs="Times New Roman (Body CS)"/>
          <w:sz w:val="28"/>
        </w:rPr>
        <w:t xml:space="preserve">, Bedford South and Sunnyside / Eaglewood) to ask if we can attend their SAC meetings. Flexible with dates and times. </w:t>
      </w:r>
    </w:p>
    <w:p w14:paraId="5EED81AA" w14:textId="2B35081D" w:rsidR="00FA4CB0" w:rsidRDefault="00FA4CB0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Communication around the SAC </w:t>
      </w:r>
      <w:r w:rsidR="00C72DB9">
        <w:rPr>
          <w:rFonts w:cs="Times New Roman (Body CS)"/>
          <w:sz w:val="28"/>
        </w:rPr>
        <w:t>–</w:t>
      </w:r>
      <w:r>
        <w:rPr>
          <w:rFonts w:cs="Times New Roman (Body CS)"/>
          <w:sz w:val="28"/>
        </w:rPr>
        <w:t xml:space="preserve"> </w:t>
      </w:r>
      <w:r w:rsidR="00C72DB9">
        <w:rPr>
          <w:rFonts w:cs="Times New Roman (Body CS)"/>
          <w:sz w:val="28"/>
        </w:rPr>
        <w:t xml:space="preserve">Website, X and </w:t>
      </w:r>
      <w:r w:rsidR="00A05CB6">
        <w:rPr>
          <w:rFonts w:cs="Times New Roman (Body CS)"/>
          <w:sz w:val="28"/>
        </w:rPr>
        <w:t xml:space="preserve">possibly </w:t>
      </w:r>
      <w:r w:rsidR="00C72DB9">
        <w:rPr>
          <w:rFonts w:cs="Times New Roman (Body CS)"/>
          <w:sz w:val="28"/>
        </w:rPr>
        <w:t xml:space="preserve">Facebook Parents group. </w:t>
      </w:r>
    </w:p>
    <w:p w14:paraId="184A95E8" w14:textId="372339F1" w:rsidR="00C72DB9" w:rsidRDefault="000F0722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Fire Code / Class Fans</w:t>
      </w:r>
      <w:r w:rsidR="00C72DB9">
        <w:rPr>
          <w:rFonts w:cs="Times New Roman (Body CS)"/>
          <w:sz w:val="28"/>
        </w:rPr>
        <w:t xml:space="preserve"> – the Fire Marshall has directed us to remove many materials from the school. We have gone through the school and made sure that we are operating to code. </w:t>
      </w:r>
      <w:r w:rsidR="00C7250B">
        <w:rPr>
          <w:rFonts w:cs="Times New Roman (Body CS)"/>
          <w:sz w:val="28"/>
        </w:rPr>
        <w:t>Principal</w:t>
      </w:r>
      <w:r w:rsidR="00C72DB9">
        <w:rPr>
          <w:rFonts w:cs="Times New Roman (Body CS)"/>
          <w:sz w:val="28"/>
        </w:rPr>
        <w:t xml:space="preserve"> has put in a work order for electrical outlets </w:t>
      </w:r>
      <w:r w:rsidR="00C72DB9">
        <w:rPr>
          <w:rFonts w:cs="Times New Roman (Body CS)"/>
          <w:sz w:val="28"/>
        </w:rPr>
        <w:lastRenderedPageBreak/>
        <w:t>on window side of classrooms. These have been put in</w:t>
      </w:r>
      <w:r w:rsidR="00A05CB6">
        <w:rPr>
          <w:rFonts w:cs="Times New Roman (Body CS)"/>
          <w:sz w:val="28"/>
        </w:rPr>
        <w:t xml:space="preserve"> some classrooms. </w:t>
      </w:r>
      <w:r w:rsidR="007B6D78">
        <w:rPr>
          <w:rFonts w:cs="Times New Roman (Body CS)"/>
          <w:sz w:val="28"/>
        </w:rPr>
        <w:t xml:space="preserve">What would it look like to have preapproval from fire Marshall regarding air quality appliances. I.e. window fan inserts </w:t>
      </w:r>
    </w:p>
    <w:p w14:paraId="66DEFC95" w14:textId="459AD8A1" w:rsidR="00DB39F5" w:rsidRDefault="00DB39F5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SAC has limited funds but to properly outfit the classrooms to be compliant it will require additional funds.</w:t>
      </w:r>
      <w:r w:rsidR="00A05CB6">
        <w:rPr>
          <w:rFonts w:cs="Times New Roman (Body CS)"/>
          <w:sz w:val="28"/>
        </w:rPr>
        <w:t xml:space="preserve"> </w:t>
      </w:r>
      <w:r w:rsidR="007D7396">
        <w:rPr>
          <w:rFonts w:cs="Times New Roman (Body CS)"/>
          <w:sz w:val="28"/>
        </w:rPr>
        <w:t xml:space="preserve">We will </w:t>
      </w:r>
      <w:proofErr w:type="gramStart"/>
      <w:r w:rsidR="007D7396">
        <w:rPr>
          <w:rFonts w:cs="Times New Roman (Body CS)"/>
          <w:sz w:val="28"/>
        </w:rPr>
        <w:t>l</w:t>
      </w:r>
      <w:r w:rsidR="00A05CB6">
        <w:rPr>
          <w:rFonts w:cs="Times New Roman (Body CS)"/>
          <w:sz w:val="28"/>
        </w:rPr>
        <w:t>ook into</w:t>
      </w:r>
      <w:proofErr w:type="gramEnd"/>
      <w:r w:rsidR="00A05CB6">
        <w:rPr>
          <w:rFonts w:cs="Times New Roman (Body CS)"/>
          <w:sz w:val="28"/>
        </w:rPr>
        <w:t xml:space="preserve"> fireproof furniture and housing for artwork. There is a place in Burnside that creates dust covers and possibly display cases. </w:t>
      </w:r>
      <w:r w:rsidR="007D7396">
        <w:rPr>
          <w:rFonts w:cs="Times New Roman (Body CS)"/>
          <w:sz w:val="28"/>
        </w:rPr>
        <w:t>SAC members will g</w:t>
      </w:r>
      <w:r w:rsidR="00A05CB6">
        <w:rPr>
          <w:rFonts w:cs="Times New Roman (Body CS)"/>
          <w:sz w:val="28"/>
        </w:rPr>
        <w:t xml:space="preserve">et a price on 10 fans for the school and outlets will be requested to be put in all remaining classes that need them. </w:t>
      </w:r>
      <w:r w:rsidR="0051608C">
        <w:rPr>
          <w:rFonts w:cs="Times New Roman (Body CS)"/>
          <w:sz w:val="28"/>
        </w:rPr>
        <w:t xml:space="preserve">We will </w:t>
      </w:r>
      <w:proofErr w:type="gramStart"/>
      <w:r w:rsidR="0051608C">
        <w:rPr>
          <w:rFonts w:cs="Times New Roman (Body CS)"/>
          <w:sz w:val="28"/>
        </w:rPr>
        <w:t>look into</w:t>
      </w:r>
      <w:proofErr w:type="gramEnd"/>
      <w:r w:rsidR="0051608C">
        <w:rPr>
          <w:rFonts w:cs="Times New Roman (Body CS)"/>
          <w:sz w:val="28"/>
        </w:rPr>
        <w:t xml:space="preserve"> Audio devices for books / headphones to check out from the library.  </w:t>
      </w:r>
    </w:p>
    <w:p w14:paraId="5C15EBD1" w14:textId="77777777" w:rsidR="0049236B" w:rsidRDefault="0049236B" w:rsidP="0049236B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School Dance / Event – Spring Dance early in May – we will set date immediately and Arts night </w:t>
      </w:r>
    </w:p>
    <w:p w14:paraId="13E1E4DF" w14:textId="14366910" w:rsidR="0049236B" w:rsidRDefault="0049236B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Fundraising - 50/50 is a good idea and in combination with the </w:t>
      </w:r>
      <w:r w:rsidR="0053593A">
        <w:rPr>
          <w:rFonts w:cs="Times New Roman (Body CS)"/>
          <w:sz w:val="28"/>
        </w:rPr>
        <w:t xml:space="preserve">Mid Winter Music </w:t>
      </w:r>
      <w:r>
        <w:rPr>
          <w:rFonts w:cs="Times New Roman (Body CS)"/>
          <w:sz w:val="28"/>
        </w:rPr>
        <w:t xml:space="preserve"> and art night. Communicate and promote School Cash online. We talked about different ways to fundraise and how to get a lottery license. S Gaurav will </w:t>
      </w:r>
      <w:proofErr w:type="gramStart"/>
      <w:r>
        <w:rPr>
          <w:rFonts w:cs="Times New Roman (Body CS)"/>
          <w:sz w:val="28"/>
        </w:rPr>
        <w:t>look into</w:t>
      </w:r>
      <w:proofErr w:type="gramEnd"/>
      <w:r>
        <w:rPr>
          <w:rFonts w:cs="Times New Roman (Body CS)"/>
          <w:sz w:val="28"/>
        </w:rPr>
        <w:t xml:space="preserve"> lottery license. </w:t>
      </w:r>
      <w:r w:rsidR="007D7396">
        <w:rPr>
          <w:rFonts w:cs="Times New Roman (Body CS)"/>
          <w:sz w:val="28"/>
        </w:rPr>
        <w:t>The c</w:t>
      </w:r>
      <w:r>
        <w:rPr>
          <w:rFonts w:cs="Times New Roman (Body CS)"/>
          <w:sz w:val="28"/>
        </w:rPr>
        <w:t xml:space="preserve">ause would be classroom furniture that is up to code for fire safety.  </w:t>
      </w:r>
    </w:p>
    <w:p w14:paraId="3C8D1D61" w14:textId="62A57831" w:rsidR="0051608C" w:rsidRDefault="007D7396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Home Language Day - </w:t>
      </w:r>
      <w:r w:rsidR="0051608C">
        <w:rPr>
          <w:rFonts w:cs="Times New Roman (Body CS)"/>
          <w:sz w:val="28"/>
        </w:rPr>
        <w:t xml:space="preserve">Students are sharing their home language on the announcements – our EAL teacher started this. </w:t>
      </w:r>
    </w:p>
    <w:p w14:paraId="1629A11D" w14:textId="59879561" w:rsidR="008113E6" w:rsidRDefault="0051608C" w:rsidP="00444F10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Bus incidents – still an ongoing issue. There have been fewer incidents lately. </w:t>
      </w:r>
      <w:r w:rsidR="008113E6">
        <w:rPr>
          <w:rFonts w:cs="Times New Roman (Body CS)"/>
          <w:sz w:val="28"/>
        </w:rPr>
        <w:t xml:space="preserve">We will still be looking at ways to address these concerns. We have done a lot of education around the discriminatory language. Our equity team will engage our students regularly with education. </w:t>
      </w:r>
    </w:p>
    <w:p w14:paraId="6AAA99AB" w14:textId="36EC45E1" w:rsidR="00444F10" w:rsidRPr="003D7024" w:rsidRDefault="00444F10" w:rsidP="00444F10">
      <w:pPr>
        <w:rPr>
          <w:rFonts w:cs="Times New Roman (Body CS)"/>
          <w:b/>
          <w:bCs/>
          <w:sz w:val="28"/>
        </w:rPr>
      </w:pPr>
      <w:r w:rsidRPr="003D7024">
        <w:rPr>
          <w:rFonts w:cs="Times New Roman (Body CS)"/>
          <w:b/>
          <w:bCs/>
          <w:sz w:val="28"/>
        </w:rPr>
        <w:t xml:space="preserve">Dates for Next Meetings all in school </w:t>
      </w:r>
      <w:r w:rsidR="00A45398" w:rsidRPr="003D7024">
        <w:rPr>
          <w:rFonts w:cs="Times New Roman (Body CS)"/>
          <w:b/>
          <w:bCs/>
          <w:sz w:val="28"/>
        </w:rPr>
        <w:t xml:space="preserve">with an option for </w:t>
      </w:r>
      <w:r w:rsidR="007640D6" w:rsidRPr="003D7024">
        <w:rPr>
          <w:rFonts w:cs="Times New Roman (Body CS)"/>
          <w:b/>
          <w:bCs/>
          <w:sz w:val="28"/>
        </w:rPr>
        <w:t>Team</w:t>
      </w:r>
      <w:r w:rsidR="00A45398" w:rsidRPr="003D7024">
        <w:rPr>
          <w:rFonts w:cs="Times New Roman (Body CS)"/>
          <w:b/>
          <w:bCs/>
          <w:sz w:val="28"/>
        </w:rPr>
        <w:t xml:space="preserve"> </w:t>
      </w:r>
      <w:r w:rsidRPr="003D7024">
        <w:rPr>
          <w:rFonts w:cs="Times New Roman (Body CS)"/>
          <w:b/>
          <w:bCs/>
          <w:sz w:val="28"/>
        </w:rPr>
        <w:t>(conference room)</w:t>
      </w:r>
      <w:r w:rsidR="00C11553" w:rsidRPr="003D7024">
        <w:rPr>
          <w:rFonts w:cs="Times New Roman (Body CS)"/>
          <w:b/>
          <w:bCs/>
          <w:sz w:val="28"/>
        </w:rPr>
        <w:t xml:space="preserve">. </w:t>
      </w:r>
    </w:p>
    <w:p w14:paraId="74E175BE" w14:textId="2F72D880" w:rsidR="00444F10" w:rsidRPr="00A05CB6" w:rsidRDefault="003D7024" w:rsidP="00444F10">
      <w:pPr>
        <w:rPr>
          <w:rFonts w:cs="Times New Roman (Body CS)"/>
          <w:sz w:val="28"/>
        </w:rPr>
      </w:pPr>
      <w:r w:rsidRPr="003D7024">
        <w:rPr>
          <w:rFonts w:cs="Times New Roman (Body CS)"/>
          <w:sz w:val="28"/>
        </w:rPr>
        <w:t xml:space="preserve">Next Meeting </w:t>
      </w:r>
      <w:r w:rsidR="00E402CA">
        <w:rPr>
          <w:rFonts w:cs="Times New Roman (Body CS)"/>
          <w:sz w:val="28"/>
        </w:rPr>
        <w:t xml:space="preserve">– </w:t>
      </w:r>
      <w:r w:rsidR="009D781B">
        <w:rPr>
          <w:rFonts w:cs="Times New Roman (Body CS)"/>
          <w:sz w:val="28"/>
        </w:rPr>
        <w:t xml:space="preserve">March </w:t>
      </w:r>
      <w:r w:rsidR="00521224">
        <w:rPr>
          <w:rFonts w:cs="Times New Roman (Body CS)"/>
          <w:sz w:val="28"/>
        </w:rPr>
        <w:t>19</w:t>
      </w:r>
      <w:r w:rsidR="00521224" w:rsidRPr="00521224">
        <w:rPr>
          <w:rFonts w:cs="Times New Roman (Body CS)"/>
          <w:sz w:val="28"/>
          <w:vertAlign w:val="superscript"/>
        </w:rPr>
        <w:t>th</w:t>
      </w:r>
      <w:r w:rsidRPr="003D7024">
        <w:rPr>
          <w:rFonts w:cs="Times New Roman (Body CS)"/>
          <w:sz w:val="28"/>
        </w:rPr>
        <w:t xml:space="preserve"> – 5:00 PM </w:t>
      </w:r>
    </w:p>
    <w:p w14:paraId="086EE7F2" w14:textId="77777777" w:rsidR="00444F10" w:rsidRDefault="00444F10" w:rsidP="00444F10"/>
    <w:p w14:paraId="2997884C" w14:textId="77777777" w:rsidR="00444F10" w:rsidRDefault="00444F10" w:rsidP="003D66E9">
      <w:pPr>
        <w:rPr>
          <w:rFonts w:ascii="Arial" w:hAnsi="Arial" w:cs="Arial"/>
          <w:b/>
          <w:bCs/>
          <w:sz w:val="24"/>
          <w:szCs w:val="24"/>
        </w:rPr>
      </w:pPr>
    </w:p>
    <w:sectPr w:rsidR="00444F10" w:rsidSect="00773532">
      <w:headerReference w:type="default" r:id="rId7"/>
      <w:headerReference w:type="first" r:id="rId8"/>
      <w:pgSz w:w="12240" w:h="15840"/>
      <w:pgMar w:top="1440" w:right="1440" w:bottom="1440" w:left="144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1D49" w14:textId="77777777" w:rsidR="003E5163" w:rsidRDefault="003E5163" w:rsidP="003D66E9">
      <w:pPr>
        <w:spacing w:after="0" w:line="240" w:lineRule="auto"/>
      </w:pPr>
      <w:r>
        <w:separator/>
      </w:r>
    </w:p>
  </w:endnote>
  <w:endnote w:type="continuationSeparator" w:id="0">
    <w:p w14:paraId="56577FC4" w14:textId="77777777" w:rsidR="003E5163" w:rsidRDefault="003E5163" w:rsidP="003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B67B" w14:textId="77777777" w:rsidR="003E5163" w:rsidRDefault="003E5163" w:rsidP="003D66E9">
      <w:pPr>
        <w:spacing w:after="0" w:line="240" w:lineRule="auto"/>
      </w:pPr>
      <w:r>
        <w:separator/>
      </w:r>
    </w:p>
  </w:footnote>
  <w:footnote w:type="continuationSeparator" w:id="0">
    <w:p w14:paraId="4441A688" w14:textId="77777777" w:rsidR="003E5163" w:rsidRDefault="003E5163" w:rsidP="003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3C0C" w14:textId="583836A2" w:rsidR="003D66E9" w:rsidRPr="00773532" w:rsidRDefault="003D66E9" w:rsidP="00773532">
    <w:pPr>
      <w:pStyle w:val="Header"/>
    </w:pPr>
  </w:p>
  <w:p w14:paraId="67F4240C" w14:textId="77777777" w:rsidR="003D66E9" w:rsidRDefault="003D6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2720" w14:textId="7E6B66CB" w:rsidR="00773532" w:rsidRDefault="007735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09A72" wp14:editId="421177BF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1188720" cy="12985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3A7C55" w14:textId="77777777" w:rsidR="00773532" w:rsidRDefault="00773532">
    <w:pPr>
      <w:pStyle w:val="Header"/>
    </w:pPr>
  </w:p>
  <w:p w14:paraId="120F1D7C" w14:textId="555F0702" w:rsidR="00773532" w:rsidRDefault="00773532">
    <w:pPr>
      <w:pStyle w:val="Header"/>
    </w:pPr>
  </w:p>
  <w:p w14:paraId="174EC6FF" w14:textId="77777777" w:rsidR="00773532" w:rsidRDefault="00773532">
    <w:pPr>
      <w:pStyle w:val="Header"/>
    </w:pPr>
  </w:p>
  <w:p w14:paraId="3B2578C4" w14:textId="77777777" w:rsidR="00773532" w:rsidRDefault="00773532">
    <w:pPr>
      <w:pStyle w:val="Header"/>
    </w:pPr>
  </w:p>
  <w:p w14:paraId="60B5FAF8" w14:textId="60AD7731" w:rsidR="00773532" w:rsidRDefault="00773532" w:rsidP="00773532">
    <w:pPr>
      <w:pStyle w:val="Header"/>
      <w:jc w:val="center"/>
      <w:rPr>
        <w:rFonts w:ascii="Arial Black" w:hAnsi="Arial Black"/>
        <w:sz w:val="36"/>
        <w:szCs w:val="36"/>
      </w:rPr>
    </w:pPr>
    <w:r w:rsidRPr="00773532">
      <w:rPr>
        <w:rFonts w:ascii="Arial Black" w:hAnsi="Arial Black"/>
        <w:sz w:val="36"/>
        <w:szCs w:val="36"/>
      </w:rPr>
      <w:t>Rocky Lake Elementary School</w:t>
    </w:r>
  </w:p>
  <w:p w14:paraId="64E3C9A8" w14:textId="64BB8F3B" w:rsidR="00C020E0" w:rsidRPr="00DE7A81" w:rsidRDefault="00C020E0" w:rsidP="00DE7A81">
    <w:pPr>
      <w:pStyle w:val="Header"/>
      <w:jc w:val="center"/>
      <w:rPr>
        <w:rFonts w:ascii="Arial Narrow" w:hAnsi="Arial Narrow" w:cs="Arial"/>
        <w:b/>
        <w:bCs/>
        <w:sz w:val="24"/>
        <w:szCs w:val="24"/>
      </w:rPr>
    </w:pPr>
    <w:r w:rsidRPr="00DE7A81">
      <w:rPr>
        <w:rFonts w:ascii="Arial Narrow" w:hAnsi="Arial Narrow" w:cs="Arial"/>
        <w:b/>
        <w:bCs/>
        <w:sz w:val="24"/>
        <w:szCs w:val="24"/>
      </w:rPr>
      <w:t xml:space="preserve">426 Rocky Lake Dr, Bedford, </w:t>
    </w:r>
    <w:proofErr w:type="gramStart"/>
    <w:r w:rsidRPr="00DE7A81">
      <w:rPr>
        <w:rFonts w:ascii="Arial Narrow" w:hAnsi="Arial Narrow" w:cs="Arial"/>
        <w:b/>
        <w:bCs/>
        <w:sz w:val="24"/>
        <w:szCs w:val="24"/>
      </w:rPr>
      <w:t>NS  B</w:t>
    </w:r>
    <w:proofErr w:type="gramEnd"/>
    <w:r w:rsidRPr="00DE7A81">
      <w:rPr>
        <w:rFonts w:ascii="Arial Narrow" w:hAnsi="Arial Narrow" w:cs="Arial"/>
        <w:b/>
        <w:bCs/>
        <w:sz w:val="24"/>
        <w:szCs w:val="24"/>
      </w:rPr>
      <w:t>4A 2T5</w:t>
    </w:r>
  </w:p>
  <w:p w14:paraId="48DEF2E9" w14:textId="78C79AB0" w:rsidR="00C020E0" w:rsidRPr="00DE7A81" w:rsidRDefault="00C020E0" w:rsidP="00DE7A81">
    <w:pPr>
      <w:pStyle w:val="Header"/>
      <w:rPr>
        <w:rFonts w:ascii="Arial Narrow" w:hAnsi="Arial Narrow" w:cs="Arial"/>
        <w:sz w:val="24"/>
        <w:szCs w:val="24"/>
      </w:rPr>
    </w:pPr>
    <w:r w:rsidRPr="00DE7A81">
      <w:rPr>
        <w:rFonts w:ascii="Arial Narrow" w:hAnsi="Arial Narrow" w:cs="Arial"/>
        <w:sz w:val="24"/>
        <w:szCs w:val="24"/>
      </w:rPr>
      <w:t xml:space="preserve">Telephone: 902-832-8907 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Fax: 902-832-8419</w:t>
    </w:r>
    <w:r w:rsidRPr="00DE7A81">
      <w:rPr>
        <w:rFonts w:ascii="Arial Narrow" w:hAnsi="Arial Narrow" w:cs="Arial"/>
        <w:sz w:val="24"/>
        <w:szCs w:val="24"/>
      </w:rPr>
      <w:br/>
      <w:t>E-mail: rle@hrce.ca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Website: https://rle.hrce.ca/</w:t>
    </w:r>
  </w:p>
  <w:p w14:paraId="75DE7A76" w14:textId="47FADFE0" w:rsidR="00773532" w:rsidRDefault="0077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C267B"/>
    <w:multiLevelType w:val="hybridMultilevel"/>
    <w:tmpl w:val="D2FCB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5AB8"/>
    <w:multiLevelType w:val="hybridMultilevel"/>
    <w:tmpl w:val="833C1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5674">
    <w:abstractNumId w:val="1"/>
  </w:num>
  <w:num w:numId="2" w16cid:durableId="192868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E9"/>
    <w:rsid w:val="00055050"/>
    <w:rsid w:val="00064421"/>
    <w:rsid w:val="0006479E"/>
    <w:rsid w:val="000879F5"/>
    <w:rsid w:val="00094D53"/>
    <w:rsid w:val="000B2DA6"/>
    <w:rsid w:val="000D6517"/>
    <w:rsid w:val="000F049A"/>
    <w:rsid w:val="000F0722"/>
    <w:rsid w:val="000F1DB2"/>
    <w:rsid w:val="00106D8F"/>
    <w:rsid w:val="00127379"/>
    <w:rsid w:val="0012739A"/>
    <w:rsid w:val="001324F8"/>
    <w:rsid w:val="00181E2F"/>
    <w:rsid w:val="00196655"/>
    <w:rsid w:val="001C4D15"/>
    <w:rsid w:val="001D138A"/>
    <w:rsid w:val="001D78A9"/>
    <w:rsid w:val="00224B2B"/>
    <w:rsid w:val="00233A8B"/>
    <w:rsid w:val="0023565E"/>
    <w:rsid w:val="00240B2A"/>
    <w:rsid w:val="002B5A3C"/>
    <w:rsid w:val="002B7708"/>
    <w:rsid w:val="002C238A"/>
    <w:rsid w:val="002F5232"/>
    <w:rsid w:val="00353579"/>
    <w:rsid w:val="00370917"/>
    <w:rsid w:val="00373DA2"/>
    <w:rsid w:val="003D66E9"/>
    <w:rsid w:val="003D7024"/>
    <w:rsid w:val="003E5163"/>
    <w:rsid w:val="00422F96"/>
    <w:rsid w:val="00427C17"/>
    <w:rsid w:val="004417A4"/>
    <w:rsid w:val="00444F10"/>
    <w:rsid w:val="0047029E"/>
    <w:rsid w:val="0048157C"/>
    <w:rsid w:val="0049236B"/>
    <w:rsid w:val="004D3089"/>
    <w:rsid w:val="00505529"/>
    <w:rsid w:val="00511681"/>
    <w:rsid w:val="0051608C"/>
    <w:rsid w:val="00521224"/>
    <w:rsid w:val="005247C8"/>
    <w:rsid w:val="00526B3A"/>
    <w:rsid w:val="0053593A"/>
    <w:rsid w:val="00555C57"/>
    <w:rsid w:val="00571055"/>
    <w:rsid w:val="005C7C6C"/>
    <w:rsid w:val="00626E20"/>
    <w:rsid w:val="00650A3D"/>
    <w:rsid w:val="006558C4"/>
    <w:rsid w:val="006751C6"/>
    <w:rsid w:val="006C11AA"/>
    <w:rsid w:val="006F130F"/>
    <w:rsid w:val="00734C33"/>
    <w:rsid w:val="00745030"/>
    <w:rsid w:val="007640D6"/>
    <w:rsid w:val="00773532"/>
    <w:rsid w:val="00791CDB"/>
    <w:rsid w:val="007A426B"/>
    <w:rsid w:val="007B6D78"/>
    <w:rsid w:val="007D7396"/>
    <w:rsid w:val="008113E6"/>
    <w:rsid w:val="008601C5"/>
    <w:rsid w:val="00875CCF"/>
    <w:rsid w:val="008E6A28"/>
    <w:rsid w:val="00904B77"/>
    <w:rsid w:val="009543A1"/>
    <w:rsid w:val="009720A2"/>
    <w:rsid w:val="009D781B"/>
    <w:rsid w:val="009E42C1"/>
    <w:rsid w:val="009F447C"/>
    <w:rsid w:val="009F6385"/>
    <w:rsid w:val="00A05CB6"/>
    <w:rsid w:val="00A45398"/>
    <w:rsid w:val="00A4549F"/>
    <w:rsid w:val="00A512D4"/>
    <w:rsid w:val="00A82F16"/>
    <w:rsid w:val="00A913F1"/>
    <w:rsid w:val="00AD5CBB"/>
    <w:rsid w:val="00B36EF0"/>
    <w:rsid w:val="00B44B72"/>
    <w:rsid w:val="00B62CF8"/>
    <w:rsid w:val="00B71CB4"/>
    <w:rsid w:val="00BC54CF"/>
    <w:rsid w:val="00BD00E7"/>
    <w:rsid w:val="00C020E0"/>
    <w:rsid w:val="00C02DCE"/>
    <w:rsid w:val="00C048FB"/>
    <w:rsid w:val="00C11553"/>
    <w:rsid w:val="00C40EAD"/>
    <w:rsid w:val="00C502BC"/>
    <w:rsid w:val="00C55B04"/>
    <w:rsid w:val="00C6795F"/>
    <w:rsid w:val="00C7250B"/>
    <w:rsid w:val="00C72DB9"/>
    <w:rsid w:val="00C750D7"/>
    <w:rsid w:val="00C91E6A"/>
    <w:rsid w:val="00CA56B3"/>
    <w:rsid w:val="00CA6557"/>
    <w:rsid w:val="00CB3EDB"/>
    <w:rsid w:val="00D57763"/>
    <w:rsid w:val="00D84F3A"/>
    <w:rsid w:val="00D85CB2"/>
    <w:rsid w:val="00D93C47"/>
    <w:rsid w:val="00DB39F5"/>
    <w:rsid w:val="00DC2EE1"/>
    <w:rsid w:val="00DC3BC9"/>
    <w:rsid w:val="00DC4DFA"/>
    <w:rsid w:val="00DD0EB4"/>
    <w:rsid w:val="00DD3DCD"/>
    <w:rsid w:val="00DE7A81"/>
    <w:rsid w:val="00DF0F44"/>
    <w:rsid w:val="00DF5C5D"/>
    <w:rsid w:val="00E174D0"/>
    <w:rsid w:val="00E402CA"/>
    <w:rsid w:val="00E609BE"/>
    <w:rsid w:val="00E671C8"/>
    <w:rsid w:val="00E93BF5"/>
    <w:rsid w:val="00E945E8"/>
    <w:rsid w:val="00E97877"/>
    <w:rsid w:val="00ED1758"/>
    <w:rsid w:val="00F02CED"/>
    <w:rsid w:val="00F03C5C"/>
    <w:rsid w:val="00F059DE"/>
    <w:rsid w:val="00F12C2B"/>
    <w:rsid w:val="00F32A31"/>
    <w:rsid w:val="00F437BC"/>
    <w:rsid w:val="00F602FE"/>
    <w:rsid w:val="00F71FA2"/>
    <w:rsid w:val="00F84429"/>
    <w:rsid w:val="00FA4CB0"/>
    <w:rsid w:val="00FA77EF"/>
    <w:rsid w:val="00FC2A3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B4AD"/>
  <w15:chartTrackingRefBased/>
  <w15:docId w15:val="{ABC252F4-F870-4C26-8072-F98A089C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E9"/>
  </w:style>
  <w:style w:type="paragraph" w:styleId="Footer">
    <w:name w:val="footer"/>
    <w:basedOn w:val="Normal"/>
    <w:link w:val="Foot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E9"/>
  </w:style>
  <w:style w:type="character" w:styleId="Hyperlink">
    <w:name w:val="Hyperlink"/>
    <w:basedOn w:val="DefaultParagraphFont"/>
    <w:uiPriority w:val="99"/>
    <w:unhideWhenUsed/>
    <w:rsid w:val="003D6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4F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Jessica</dc:creator>
  <cp:keywords/>
  <dc:description/>
  <cp:lastModifiedBy>Day, Heather</cp:lastModifiedBy>
  <cp:revision>15</cp:revision>
  <cp:lastPrinted>2023-09-01T15:49:00Z</cp:lastPrinted>
  <dcterms:created xsi:type="dcterms:W3CDTF">2025-02-19T20:47:00Z</dcterms:created>
  <dcterms:modified xsi:type="dcterms:W3CDTF">2025-02-28T19:08:00Z</dcterms:modified>
</cp:coreProperties>
</file>